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281" w:rsidRPr="002D574D" w:rsidRDefault="00062770" w:rsidP="006609F5">
      <w:pPr>
        <w:pStyle w:val="Cm"/>
        <w:ind w:right="-2"/>
        <w:rPr>
          <w:rFonts w:ascii="Times New Roman" w:hAnsi="Times New Roman"/>
          <w:color w:val="auto"/>
        </w:rPr>
      </w:pPr>
      <w:r w:rsidRPr="002D574D">
        <w:rPr>
          <w:rFonts w:ascii="Times New Roman" w:hAnsi="Times New Roman"/>
          <w:color w:val="auto"/>
        </w:rPr>
        <w:t>NYŐGÉR</w:t>
      </w:r>
      <w:r w:rsidR="000E6281" w:rsidRPr="002D574D">
        <w:rPr>
          <w:rFonts w:ascii="Times New Roman" w:hAnsi="Times New Roman"/>
          <w:color w:val="auto"/>
        </w:rPr>
        <w:t>I K</w:t>
      </w:r>
      <w:r w:rsidRPr="002D574D">
        <w:rPr>
          <w:rFonts w:ascii="Times New Roman" w:hAnsi="Times New Roman"/>
          <w:color w:val="auto"/>
        </w:rPr>
        <w:t>ÖZ</w:t>
      </w:r>
      <w:r w:rsidR="000E6281" w:rsidRPr="002D574D">
        <w:rPr>
          <w:rFonts w:ascii="Times New Roman" w:hAnsi="Times New Roman"/>
          <w:color w:val="auto"/>
        </w:rPr>
        <w:t>ÖS</w:t>
      </w:r>
      <w:r w:rsidR="006609F5" w:rsidRPr="002D574D">
        <w:rPr>
          <w:rFonts w:ascii="Times New Roman" w:hAnsi="Times New Roman"/>
          <w:color w:val="auto"/>
        </w:rPr>
        <w:t xml:space="preserve"> </w:t>
      </w:r>
      <w:r w:rsidR="000E6281" w:rsidRPr="002D574D">
        <w:rPr>
          <w:rFonts w:ascii="Times New Roman" w:hAnsi="Times New Roman"/>
          <w:color w:val="auto"/>
        </w:rPr>
        <w:t>ÖNKORMÁNYZATI HIVATAL</w:t>
      </w:r>
    </w:p>
    <w:p w:rsidR="00EB7B45" w:rsidRPr="002D574D" w:rsidRDefault="000E6281" w:rsidP="006609F5">
      <w:pPr>
        <w:ind w:right="-2"/>
        <w:jc w:val="center"/>
        <w:rPr>
          <w:lang w:val="hu-HU"/>
        </w:rPr>
      </w:pPr>
      <w:r w:rsidRPr="002D574D">
        <w:rPr>
          <w:lang w:val="hu-HU"/>
        </w:rPr>
        <w:t>96</w:t>
      </w:r>
      <w:r w:rsidR="00062770" w:rsidRPr="002D574D">
        <w:rPr>
          <w:lang w:val="hu-HU"/>
        </w:rPr>
        <w:t>8</w:t>
      </w:r>
      <w:r w:rsidR="00547D32">
        <w:rPr>
          <w:lang w:val="hu-HU"/>
        </w:rPr>
        <w:t>2 Nyőgér, Petőfi S. u. 15.</w:t>
      </w:r>
    </w:p>
    <w:p w:rsidR="000E6281" w:rsidRPr="002D574D" w:rsidRDefault="006609F5" w:rsidP="006609F5">
      <w:pPr>
        <w:ind w:right="-2"/>
        <w:jc w:val="center"/>
        <w:rPr>
          <w:lang w:val="hu-HU"/>
        </w:rPr>
      </w:pPr>
      <w:r w:rsidRPr="002D574D">
        <w:rPr>
          <w:lang w:val="hu-HU"/>
        </w:rPr>
        <w:t>Tel./fax: 0</w:t>
      </w:r>
      <w:r w:rsidR="00062770" w:rsidRPr="002D574D">
        <w:rPr>
          <w:lang w:val="hu-HU"/>
        </w:rPr>
        <w:t>6-95-</w:t>
      </w:r>
      <w:r w:rsidR="00547D32">
        <w:rPr>
          <w:lang w:val="hu-HU"/>
        </w:rPr>
        <w:t>554-000</w:t>
      </w:r>
      <w:r w:rsidRPr="002D574D">
        <w:rPr>
          <w:lang w:val="hu-HU"/>
        </w:rPr>
        <w:t xml:space="preserve"> - e</w:t>
      </w:r>
      <w:r w:rsidR="00062770" w:rsidRPr="002D574D">
        <w:rPr>
          <w:lang w:val="hu-HU"/>
        </w:rPr>
        <w:t xml:space="preserve">-mail: </w:t>
      </w:r>
      <w:hyperlink r:id="rId8" w:history="1">
        <w:r w:rsidR="002D574D" w:rsidRPr="002D574D">
          <w:rPr>
            <w:rStyle w:val="Hiperhivatkozs"/>
            <w:color w:val="auto"/>
            <w:u w:val="none"/>
            <w:lang w:val="hu-HU"/>
          </w:rPr>
          <w:t>korjegyzonyoger@globonet.hu</w:t>
        </w:r>
      </w:hyperlink>
    </w:p>
    <w:p w:rsidR="00EB7B45" w:rsidRPr="000E6281" w:rsidRDefault="00062770" w:rsidP="006609F5">
      <w:pPr>
        <w:ind w:right="-2"/>
        <w:jc w:val="center"/>
        <w:rPr>
          <w:color w:val="000000"/>
          <w:lang w:val="hu-HU"/>
        </w:rPr>
      </w:pPr>
      <w:r w:rsidRPr="000E6281">
        <w:rPr>
          <w:color w:val="000000"/>
          <w:lang w:val="hu-HU"/>
        </w:rPr>
        <w:t>___</w:t>
      </w:r>
      <w:r w:rsidR="000E6281" w:rsidRPr="000E6281">
        <w:rPr>
          <w:color w:val="000000"/>
          <w:lang w:val="hu-HU"/>
        </w:rPr>
        <w:t>_____________</w:t>
      </w:r>
      <w:r w:rsidRPr="000E6281">
        <w:rPr>
          <w:color w:val="000000"/>
          <w:lang w:val="hu-HU"/>
        </w:rPr>
        <w:t>________________________________________________________________</w:t>
      </w:r>
    </w:p>
    <w:p w:rsidR="00CC7737" w:rsidRDefault="00CC7737" w:rsidP="00CC7737">
      <w:pPr>
        <w:pStyle w:val="NormlWeb"/>
        <w:spacing w:before="0" w:beforeAutospacing="0" w:after="0"/>
        <w:rPr>
          <w:rFonts w:ascii="Times New Roman CE" w:hAnsi="Times New Roman CE" w:cs="Times New Roman CE"/>
          <w:b/>
          <w:bCs/>
          <w:color w:val="000000"/>
        </w:rPr>
      </w:pPr>
    </w:p>
    <w:p w:rsidR="00983B9B" w:rsidRPr="00513E6B" w:rsidRDefault="00983B9B" w:rsidP="00983B9B">
      <w:pPr>
        <w:pStyle w:val="Standard"/>
        <w:tabs>
          <w:tab w:val="left" w:pos="5112"/>
        </w:tabs>
        <w:jc w:val="center"/>
        <w:rPr>
          <w:b/>
          <w:bCs/>
        </w:rPr>
      </w:pPr>
      <w:r w:rsidRPr="00513E6B">
        <w:rPr>
          <w:b/>
          <w:bCs/>
        </w:rPr>
        <w:t>E L Ő T E R J E S Z T É S</w:t>
      </w:r>
    </w:p>
    <w:p w:rsidR="00983B9B" w:rsidRPr="00513E6B" w:rsidRDefault="00983B9B" w:rsidP="00983B9B">
      <w:pPr>
        <w:pStyle w:val="Standard"/>
        <w:tabs>
          <w:tab w:val="left" w:pos="5112"/>
        </w:tabs>
        <w:jc w:val="center"/>
        <w:rPr>
          <w:b/>
          <w:bCs/>
        </w:rPr>
      </w:pPr>
      <w:r w:rsidRPr="00513E6B">
        <w:rPr>
          <w:b/>
          <w:bCs/>
        </w:rPr>
        <w:t>Tájékoztató a Nyőgéri Közös Önkormányzati Hivatal 201</w:t>
      </w:r>
      <w:r w:rsidR="00BA395C">
        <w:rPr>
          <w:b/>
          <w:bCs/>
        </w:rPr>
        <w:t>8</w:t>
      </w:r>
      <w:r w:rsidRPr="00513E6B">
        <w:rPr>
          <w:b/>
          <w:bCs/>
        </w:rPr>
        <w:t>. évi munkájáról</w:t>
      </w:r>
    </w:p>
    <w:p w:rsidR="00983B9B" w:rsidRPr="00513E6B" w:rsidRDefault="00983B9B" w:rsidP="00983B9B">
      <w:pPr>
        <w:pStyle w:val="Standard"/>
        <w:tabs>
          <w:tab w:val="left" w:pos="5112"/>
        </w:tabs>
      </w:pPr>
    </w:p>
    <w:p w:rsidR="00983B9B" w:rsidRPr="00513E6B" w:rsidRDefault="00983B9B" w:rsidP="00983B9B">
      <w:pPr>
        <w:pStyle w:val="Standard"/>
        <w:tabs>
          <w:tab w:val="left" w:pos="5112"/>
        </w:tabs>
        <w:jc w:val="both"/>
      </w:pPr>
      <w:r w:rsidRPr="00513E6B">
        <w:t xml:space="preserve">A </w:t>
      </w:r>
      <w:r w:rsidR="00EF1006">
        <w:t>K</w:t>
      </w:r>
      <w:r w:rsidRPr="00513E6B">
        <w:t>épviselő-testületek közös hivatalt fenntartó és irányító felelősségéből, illetve a hivatal tájékoztatási kötelessége alapján évente sor kerül a hivatal munkájának értékelésére. A Nyőgéri Közös Önkormányzati Hivatal 201</w:t>
      </w:r>
      <w:r w:rsidR="00BA395C">
        <w:t>8</w:t>
      </w:r>
      <w:r w:rsidRPr="00513E6B">
        <w:t>. évi munkájáról az alábbi tájékoztatást adom:</w:t>
      </w:r>
    </w:p>
    <w:p w:rsidR="00983B9B" w:rsidRPr="00513E6B" w:rsidRDefault="00983B9B" w:rsidP="00983B9B">
      <w:pPr>
        <w:pStyle w:val="Standard"/>
        <w:tabs>
          <w:tab w:val="left" w:pos="5112"/>
        </w:tabs>
        <w:jc w:val="both"/>
      </w:pPr>
    </w:p>
    <w:p w:rsidR="00983B9B" w:rsidRPr="00060893" w:rsidRDefault="00983B9B" w:rsidP="00983B9B">
      <w:pPr>
        <w:pStyle w:val="Standard"/>
        <w:tabs>
          <w:tab w:val="left" w:pos="5112"/>
        </w:tabs>
        <w:jc w:val="both"/>
      </w:pPr>
      <w:r w:rsidRPr="00513E6B">
        <w:t>A Közös Hivatal feladatainak egy része - a járások kialakítása ellenére - továbbra is az ún. államigazgatási</w:t>
      </w:r>
      <w:r w:rsidR="00CD3094">
        <w:t xml:space="preserve"> </w:t>
      </w:r>
      <w:r w:rsidRPr="00513E6B">
        <w:t xml:space="preserve">feladatok (anyakönyv, </w:t>
      </w:r>
      <w:r w:rsidR="00810706">
        <w:t xml:space="preserve">lakcím, </w:t>
      </w:r>
      <w:r w:rsidRPr="00513E6B">
        <w:t>hagyaték</w:t>
      </w:r>
      <w:r w:rsidR="00810706">
        <w:t xml:space="preserve"> </w:t>
      </w:r>
      <w:r w:rsidRPr="00513E6B">
        <w:t>stb.) ellátását jelenti, míg a másik részt az önkormányzatok</w:t>
      </w:r>
      <w:r w:rsidR="00872C5A">
        <w:t>, társulások</w:t>
      </w:r>
      <w:r w:rsidR="00872C5A" w:rsidRPr="00060893">
        <w:t>, intézmények</w:t>
      </w:r>
      <w:r w:rsidRPr="00060893">
        <w:t xml:space="preserve"> működésével kapcsolatos feladatok teszik ki. </w:t>
      </w:r>
    </w:p>
    <w:p w:rsidR="00EF1006" w:rsidRPr="00060893" w:rsidRDefault="00EF1006" w:rsidP="00BB3443">
      <w:pPr>
        <w:pStyle w:val="Standard"/>
        <w:tabs>
          <w:tab w:val="left" w:pos="5112"/>
        </w:tabs>
        <w:jc w:val="both"/>
      </w:pPr>
    </w:p>
    <w:p w:rsidR="00EF1006" w:rsidRPr="00060893" w:rsidRDefault="00BA395C" w:rsidP="00BB3443">
      <w:pPr>
        <w:pStyle w:val="Standard"/>
        <w:tabs>
          <w:tab w:val="left" w:pos="5112"/>
        </w:tabs>
        <w:jc w:val="both"/>
      </w:pPr>
      <w:r w:rsidRPr="00060893">
        <w:t xml:space="preserve">A </w:t>
      </w:r>
      <w:r w:rsidR="00BB3443" w:rsidRPr="00060893">
        <w:t>201</w:t>
      </w:r>
      <w:r w:rsidRPr="00060893">
        <w:t>8</w:t>
      </w:r>
      <w:r w:rsidR="00EF1006" w:rsidRPr="00060893">
        <w:t>-</w:t>
      </w:r>
      <w:r w:rsidRPr="00060893">
        <w:t xml:space="preserve">as év az ellenőrzések éve volt, hiszen szinte nem volt olyan hatóság, szervezet, amely ne folytatott volna vizsgálatot Hivatalunknál. 2018-ban zajlott </w:t>
      </w:r>
      <w:r w:rsidR="00EF1006" w:rsidRPr="00060893">
        <w:t>a</w:t>
      </w:r>
      <w:r w:rsidR="001E6156" w:rsidRPr="00060893">
        <w:t xml:space="preserve"> Magyar Államkincstár</w:t>
      </w:r>
      <w:r w:rsidRPr="00060893">
        <w:t xml:space="preserve"> 13 szervezetet érintő </w:t>
      </w:r>
      <w:r w:rsidR="001E6156" w:rsidRPr="00060893">
        <w:t xml:space="preserve">szabályszerűségi </w:t>
      </w:r>
      <w:r w:rsidRPr="00060893">
        <w:t>utó</w:t>
      </w:r>
      <w:r w:rsidR="001E6156" w:rsidRPr="00060893">
        <w:t>ellenőrzés</w:t>
      </w:r>
      <w:r w:rsidR="00EF1006" w:rsidRPr="00060893">
        <w:t xml:space="preserve">e. Az ellenőrzés megállapításaira intézkedési terv </w:t>
      </w:r>
      <w:r w:rsidRPr="00060893">
        <w:t xml:space="preserve">került végrehajtásra. Az Állami Számvevőszék 2018-ban Nyőgér Község Önkormányzatát és Nyőgéri Közös Önkormányzati Hivatalt ellenőrizte. Az ellenőrzés során 4 alkalommal kértek adatot 5 munkanapos határidővel. A Katasztrófavédelem a tűzvédelmi feladatellátást, a Kormányhivatal és a Levéltár az iratkezelést ellenőrizte, de volt vizsgálat a polgármesteri béremeléssel és a köztisztviselői bérekkel kapcsolatban is. </w:t>
      </w:r>
    </w:p>
    <w:p w:rsidR="00BA395C" w:rsidRPr="00060893" w:rsidRDefault="00BA395C" w:rsidP="00BB3443">
      <w:pPr>
        <w:pStyle w:val="Standard"/>
        <w:tabs>
          <w:tab w:val="left" w:pos="5112"/>
        </w:tabs>
        <w:jc w:val="both"/>
      </w:pPr>
    </w:p>
    <w:p w:rsidR="00EF1006" w:rsidRPr="00060893" w:rsidRDefault="00836B7A" w:rsidP="008B560B">
      <w:pPr>
        <w:pStyle w:val="Standard"/>
        <w:tabs>
          <w:tab w:val="left" w:pos="5112"/>
        </w:tabs>
        <w:jc w:val="both"/>
      </w:pPr>
      <w:r w:rsidRPr="00060893">
        <w:t>A hivatal személy</w:t>
      </w:r>
      <w:r w:rsidR="00BE1EB2" w:rsidRPr="00060893">
        <w:t>i</w:t>
      </w:r>
      <w:r w:rsidRPr="00060893">
        <w:t xml:space="preserve"> állománya </w:t>
      </w:r>
      <w:r w:rsidR="00EF1006" w:rsidRPr="00060893">
        <w:t>201</w:t>
      </w:r>
      <w:r w:rsidR="00BA395C" w:rsidRPr="00060893">
        <w:t>8</w:t>
      </w:r>
      <w:r w:rsidR="00EF1006" w:rsidRPr="00060893">
        <w:t>-b</w:t>
      </w:r>
      <w:r w:rsidR="00BA395C" w:rsidRPr="00060893">
        <w:t>a</w:t>
      </w:r>
      <w:r w:rsidR="00EF1006" w:rsidRPr="00060893">
        <w:t xml:space="preserve">n </w:t>
      </w:r>
      <w:r w:rsidR="00BA395C" w:rsidRPr="00060893">
        <w:t>nem változott.</w:t>
      </w:r>
      <w:r w:rsidR="007717C1" w:rsidRPr="00060893">
        <w:t xml:space="preserve"> </w:t>
      </w:r>
      <w:r w:rsidR="00BA395C" w:rsidRPr="00060893">
        <w:t xml:space="preserve">A köztisztviselők továbbképzési kötelezettsége folyamatos, az ASP rendszer bevezetésével szinte hetente kell új ismereteket elsajátítani. </w:t>
      </w:r>
      <w:r w:rsidR="00894854" w:rsidRPr="00060893">
        <w:t xml:space="preserve">A felsőfokú végzettségűeknek 1, a középfokúaknak 2 éven belül kell alapvizsgát tenni. Amennyiben ez nem teljesül, hivatalvesztéssel jár. </w:t>
      </w:r>
      <w:r w:rsidR="00BA395C" w:rsidRPr="00060893">
        <w:t xml:space="preserve">Antalné Klauzer Judit, </w:t>
      </w:r>
      <w:r w:rsidR="00EF1006" w:rsidRPr="00060893">
        <w:t xml:space="preserve">Takóné Nagy Gabriella </w:t>
      </w:r>
      <w:r w:rsidR="00BA395C" w:rsidRPr="00060893">
        <w:t xml:space="preserve">alapvizsgát és közbiztonsági referensi végzettséget szerzett. </w:t>
      </w:r>
      <w:r w:rsidR="008B560B" w:rsidRPr="00060893">
        <w:t xml:space="preserve">A már alapvizsgával rendelkezőknek - </w:t>
      </w:r>
      <w:r w:rsidR="00EF1006" w:rsidRPr="00060893">
        <w:t>4</w:t>
      </w:r>
      <w:r w:rsidR="008B560B" w:rsidRPr="00060893">
        <w:t xml:space="preserve"> éven belül - középfokú végzettséggel 64, felsőfokú végzettséggel 128 kreditpontot kell képzésekkel megszerezni. A felsőfokú végzettségűeknek szakvizsgát is kell tenni.</w:t>
      </w:r>
      <w:r w:rsidR="00EF1006" w:rsidRPr="00060893">
        <w:t xml:space="preserve"> </w:t>
      </w:r>
    </w:p>
    <w:p w:rsidR="00894854" w:rsidRDefault="00894854" w:rsidP="008B560B">
      <w:pPr>
        <w:pStyle w:val="Standard"/>
        <w:tabs>
          <w:tab w:val="left" w:pos="5112"/>
        </w:tabs>
        <w:jc w:val="both"/>
        <w:rPr>
          <w:b/>
          <w:u w:val="single"/>
        </w:rPr>
      </w:pPr>
    </w:p>
    <w:p w:rsidR="0067472B" w:rsidRPr="00060893" w:rsidRDefault="0067472B" w:rsidP="008B560B">
      <w:pPr>
        <w:pStyle w:val="Standard"/>
        <w:tabs>
          <w:tab w:val="left" w:pos="5112"/>
        </w:tabs>
        <w:jc w:val="both"/>
        <w:rPr>
          <w:b/>
          <w:u w:val="single"/>
        </w:rPr>
      </w:pPr>
    </w:p>
    <w:p w:rsidR="008B560B" w:rsidRPr="00060893" w:rsidRDefault="008B560B" w:rsidP="008B560B">
      <w:pPr>
        <w:pStyle w:val="Standard"/>
        <w:tabs>
          <w:tab w:val="left" w:pos="5112"/>
        </w:tabs>
        <w:jc w:val="both"/>
        <w:rPr>
          <w:b/>
          <w:u w:val="single"/>
        </w:rPr>
      </w:pPr>
      <w:r w:rsidRPr="00060893">
        <w:rPr>
          <w:b/>
          <w:u w:val="single"/>
        </w:rPr>
        <w:t>A 201</w:t>
      </w:r>
      <w:r w:rsidR="00894854" w:rsidRPr="00060893">
        <w:rPr>
          <w:b/>
          <w:u w:val="single"/>
        </w:rPr>
        <w:t>8</w:t>
      </w:r>
      <w:r w:rsidRPr="00060893">
        <w:rPr>
          <w:b/>
          <w:u w:val="single"/>
        </w:rPr>
        <w:t>. év legjelentősebb feladatai voltak:</w:t>
      </w:r>
    </w:p>
    <w:p w:rsidR="007717C1" w:rsidRPr="00060893" w:rsidRDefault="007717C1" w:rsidP="007717C1">
      <w:pPr>
        <w:pStyle w:val="Standard"/>
        <w:tabs>
          <w:tab w:val="left" w:pos="5112"/>
        </w:tabs>
        <w:jc w:val="both"/>
      </w:pPr>
      <w:bookmarkStart w:id="0" w:name="_GoBack"/>
      <w:bookmarkEnd w:id="0"/>
    </w:p>
    <w:p w:rsidR="007717C1" w:rsidRPr="00060893" w:rsidRDefault="007717C1" w:rsidP="007717C1">
      <w:pPr>
        <w:pStyle w:val="Standard"/>
        <w:tabs>
          <w:tab w:val="left" w:pos="5112"/>
        </w:tabs>
        <w:jc w:val="both"/>
      </w:pPr>
      <w:r w:rsidRPr="00060893">
        <w:t>Államkincstári ellenőrzés - TOP pályázatok lebonyolítása, közbeszereztetése, menedzselése (Káld Óvoda, Nyőgér Óvoda, Bejcgyertyános-Meggyeskovácsi csapadékvíz) - útfelújítások - településképi rendeletek elkészítése - Helyi Esélyegyenlőségi Program felülvizsgálata.</w:t>
      </w:r>
    </w:p>
    <w:p w:rsidR="007717C1" w:rsidRPr="00060893" w:rsidRDefault="007717C1" w:rsidP="007717C1">
      <w:pPr>
        <w:pStyle w:val="Standard"/>
        <w:tabs>
          <w:tab w:val="left" w:pos="5112"/>
        </w:tabs>
        <w:jc w:val="both"/>
      </w:pPr>
    </w:p>
    <w:p w:rsidR="00894854" w:rsidRPr="00060893" w:rsidRDefault="00894854" w:rsidP="00894854">
      <w:pPr>
        <w:pStyle w:val="Standard"/>
        <w:tabs>
          <w:tab w:val="left" w:pos="5112"/>
        </w:tabs>
        <w:jc w:val="both"/>
      </w:pPr>
      <w:r w:rsidRPr="00060893">
        <w:t xml:space="preserve">2018. január 1-től az ASP rendszer bevezetése. Ezen keresztül működik az önkormányzatok iratkezelése, pénzügyi könyvelése, adóztatása, vagyonkatasztere, ipar-kereskedelmi ügyintézése, elektronikus ügyintézése, települési honlapja, hagyatéki rendszere. Az elnyert 7 millió Ft támogatásból 13 db új számítógépet, kártyaolvasót, operációs rendszert, irodai programcsomagot tudtunk vásárolni az ügyintézőknek, akik még 2018-ban is képzéseket végeztek a sikeres működtetés érdekében. </w:t>
      </w:r>
    </w:p>
    <w:p w:rsidR="00AB7F3A" w:rsidRPr="00060893" w:rsidRDefault="00AB7F3A" w:rsidP="00894854">
      <w:pPr>
        <w:pStyle w:val="Standard"/>
        <w:tabs>
          <w:tab w:val="left" w:pos="5112"/>
        </w:tabs>
        <w:jc w:val="both"/>
      </w:pPr>
    </w:p>
    <w:p w:rsidR="00AB7F3A" w:rsidRPr="00060893" w:rsidRDefault="00AB7F3A" w:rsidP="00AB7F3A">
      <w:pPr>
        <w:pStyle w:val="Standard"/>
        <w:tabs>
          <w:tab w:val="left" w:pos="5112"/>
        </w:tabs>
        <w:jc w:val="both"/>
      </w:pPr>
      <w:r w:rsidRPr="00060893">
        <w:t xml:space="preserve">2018. január 1-től elektronikus ügyintézés került bevezetésre, mely kizárólagossá tette az elektronikus utat a hatóságokkal, jogi személy ügyfelekkel történő kapcsolattartásban. </w:t>
      </w:r>
    </w:p>
    <w:p w:rsidR="00894854" w:rsidRPr="00060893" w:rsidRDefault="00894854" w:rsidP="00BE2A13">
      <w:pPr>
        <w:pStyle w:val="Standard"/>
        <w:tabs>
          <w:tab w:val="left" w:pos="5112"/>
        </w:tabs>
        <w:jc w:val="both"/>
      </w:pPr>
    </w:p>
    <w:p w:rsidR="005A5984" w:rsidRPr="00060893" w:rsidRDefault="005A5984" w:rsidP="00BE2A13">
      <w:pPr>
        <w:pStyle w:val="Standard"/>
        <w:tabs>
          <w:tab w:val="left" w:pos="5112"/>
        </w:tabs>
        <w:jc w:val="both"/>
      </w:pPr>
      <w:r w:rsidRPr="00060893">
        <w:t xml:space="preserve">A 2018. április 8-i országgyűlési képviselőválasztás törvényes rendben lebonyolításra került. </w:t>
      </w:r>
    </w:p>
    <w:p w:rsidR="00781C53" w:rsidRPr="00060893" w:rsidRDefault="00781C53" w:rsidP="009D7EE9">
      <w:pPr>
        <w:pStyle w:val="Standard"/>
        <w:tabs>
          <w:tab w:val="left" w:pos="5112"/>
        </w:tabs>
        <w:jc w:val="both"/>
      </w:pPr>
    </w:p>
    <w:p w:rsidR="00BF5364" w:rsidRPr="00060893" w:rsidRDefault="00BF5364" w:rsidP="00BF5364">
      <w:pPr>
        <w:pStyle w:val="Standard"/>
        <w:tabs>
          <w:tab w:val="left" w:pos="5112"/>
        </w:tabs>
        <w:jc w:val="both"/>
      </w:pPr>
      <w:r w:rsidRPr="00060893">
        <w:lastRenderedPageBreak/>
        <w:t xml:space="preserve">2018-ban a közös önkormányzati hivatal területén út- és járdaépítésre került sor Bögöte, Káld, Meggyeskovácsi és Sótony községben. Megújult a ravatalozó Bejcgyertyános és Meggyeskovácsiban, Káldon urnafal épült. Szociális tűzifát Bejcgyertyános, Káld, Meggyeskovácsi és Nyőgér igényelt. A 12 e Ft-os rezsicsökkentés végrehajtása is többletfeladatot jelentett. Káld község támogatást nyert a </w:t>
      </w:r>
      <w:r w:rsidRPr="00060893">
        <w:rPr>
          <w:bCs/>
        </w:rPr>
        <w:t>„Helyi identitás és kohézió erősítése”</w:t>
      </w:r>
      <w:r w:rsidRPr="00060893">
        <w:t xml:space="preserve"> című TOP pályázaton, valamint a Bethlen Gábor Alapból testvértelepülési kapcsolat erősítésére. </w:t>
      </w:r>
    </w:p>
    <w:p w:rsidR="00BF5364" w:rsidRPr="00060893" w:rsidRDefault="00BF5364" w:rsidP="00BF5364">
      <w:pPr>
        <w:pStyle w:val="Standard"/>
        <w:tabs>
          <w:tab w:val="left" w:pos="5112"/>
        </w:tabs>
        <w:jc w:val="both"/>
      </w:pPr>
    </w:p>
    <w:p w:rsidR="00BF5364" w:rsidRPr="00060893" w:rsidRDefault="00BF5364" w:rsidP="00BF5364">
      <w:pPr>
        <w:pStyle w:val="Standard"/>
        <w:tabs>
          <w:tab w:val="left" w:pos="5112"/>
        </w:tabs>
        <w:jc w:val="both"/>
      </w:pPr>
      <w:r w:rsidRPr="00060893">
        <w:t>2018</w:t>
      </w:r>
      <w:r w:rsidR="0067472B">
        <w:t>.</w:t>
      </w:r>
      <w:r w:rsidRPr="00060893">
        <w:t xml:space="preserve"> év végén a Káld és Térsége Környezetéért Önkormányzati Társulás megszüntetésre került.</w:t>
      </w:r>
    </w:p>
    <w:p w:rsidR="00BF5364" w:rsidRPr="00060893" w:rsidRDefault="00BF5364" w:rsidP="00BF5364">
      <w:pPr>
        <w:pStyle w:val="Standard"/>
        <w:tabs>
          <w:tab w:val="left" w:pos="5112"/>
        </w:tabs>
        <w:jc w:val="both"/>
      </w:pPr>
    </w:p>
    <w:p w:rsidR="00BF5364" w:rsidRPr="00060893" w:rsidRDefault="00BF5364" w:rsidP="00BF5364">
      <w:pPr>
        <w:pStyle w:val="Standard"/>
        <w:tabs>
          <w:tab w:val="left" w:pos="5112"/>
        </w:tabs>
        <w:jc w:val="both"/>
      </w:pPr>
      <w:r w:rsidRPr="00060893">
        <w:t xml:space="preserve">A NAPÁVA Nonprofit Kft. év közben felmondta a házi segítségnyújtás ellátás szerződését, új szolgáltatót kellett keresni, s végül a Magyarországi Evangélikus Egyházzal szerződtek az érintett önkormányzatok. </w:t>
      </w:r>
    </w:p>
    <w:p w:rsidR="00404E58" w:rsidRPr="009950B0" w:rsidRDefault="00404E58" w:rsidP="00983B9B">
      <w:pPr>
        <w:pStyle w:val="Standard"/>
        <w:tabs>
          <w:tab w:val="left" w:pos="5112"/>
        </w:tabs>
        <w:jc w:val="both"/>
      </w:pPr>
    </w:p>
    <w:p w:rsidR="00404E58" w:rsidRDefault="00022713" w:rsidP="00983B9B">
      <w:pPr>
        <w:pStyle w:val="Standard"/>
        <w:tabs>
          <w:tab w:val="left" w:pos="5112"/>
        </w:tabs>
        <w:jc w:val="both"/>
      </w:pPr>
      <w:r w:rsidRPr="009950B0">
        <w:t xml:space="preserve">A </w:t>
      </w:r>
      <w:r w:rsidR="00197044" w:rsidRPr="009950B0">
        <w:t>Képviselő-testületi</w:t>
      </w:r>
      <w:r w:rsidR="00F03AD9" w:rsidRPr="009950B0">
        <w:t xml:space="preserve"> ülések, Tár</w:t>
      </w:r>
      <w:r w:rsidRPr="009950B0">
        <w:t>s</w:t>
      </w:r>
      <w:r w:rsidR="00F03AD9" w:rsidRPr="009950B0">
        <w:t>u</w:t>
      </w:r>
      <w:r w:rsidRPr="009950B0">
        <w:t>lások működésének főbb adatait az alábbi táblázat mutatja:</w:t>
      </w:r>
    </w:p>
    <w:p w:rsidR="0067472B" w:rsidRPr="009950B0" w:rsidRDefault="0067472B" w:rsidP="00983B9B">
      <w:pPr>
        <w:pStyle w:val="Standard"/>
        <w:tabs>
          <w:tab w:val="left" w:pos="5112"/>
        </w:tabs>
        <w:jc w:val="both"/>
      </w:pP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992"/>
        <w:gridCol w:w="993"/>
        <w:gridCol w:w="708"/>
        <w:gridCol w:w="567"/>
        <w:gridCol w:w="1701"/>
        <w:gridCol w:w="1134"/>
        <w:gridCol w:w="1208"/>
      </w:tblGrid>
      <w:tr w:rsidR="00404E58" w:rsidRPr="009950B0" w:rsidTr="001B0EBD">
        <w:tc>
          <w:tcPr>
            <w:tcW w:w="2518" w:type="dxa"/>
          </w:tcPr>
          <w:p w:rsidR="00404E58" w:rsidRPr="009950B0" w:rsidRDefault="00404E58" w:rsidP="00983B9B">
            <w:pPr>
              <w:pStyle w:val="Standard"/>
              <w:tabs>
                <w:tab w:val="left" w:pos="5112"/>
              </w:tabs>
              <w:jc w:val="both"/>
            </w:pPr>
          </w:p>
        </w:tc>
        <w:tc>
          <w:tcPr>
            <w:tcW w:w="992" w:type="dxa"/>
          </w:tcPr>
          <w:p w:rsidR="00404E58" w:rsidRPr="009950B0" w:rsidRDefault="00404E58" w:rsidP="00404E58">
            <w:pPr>
              <w:pStyle w:val="Standard"/>
              <w:tabs>
                <w:tab w:val="left" w:pos="5112"/>
              </w:tabs>
              <w:jc w:val="center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Ülések száma</w:t>
            </w:r>
          </w:p>
        </w:tc>
        <w:tc>
          <w:tcPr>
            <w:tcW w:w="993" w:type="dxa"/>
          </w:tcPr>
          <w:p w:rsidR="00404E58" w:rsidRPr="009950B0" w:rsidRDefault="00404E58" w:rsidP="00404E58">
            <w:pPr>
              <w:pStyle w:val="Standard"/>
              <w:tabs>
                <w:tab w:val="left" w:pos="5112"/>
              </w:tabs>
              <w:jc w:val="center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Ebből:</w:t>
            </w:r>
          </w:p>
          <w:p w:rsidR="00404E58" w:rsidRPr="009950B0" w:rsidRDefault="00404E58" w:rsidP="00404E58">
            <w:pPr>
              <w:pStyle w:val="Standard"/>
              <w:tabs>
                <w:tab w:val="left" w:pos="5112"/>
              </w:tabs>
              <w:jc w:val="center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Együttes</w:t>
            </w:r>
          </w:p>
        </w:tc>
        <w:tc>
          <w:tcPr>
            <w:tcW w:w="708" w:type="dxa"/>
          </w:tcPr>
          <w:p w:rsidR="00404E58" w:rsidRPr="009950B0" w:rsidRDefault="00404E58" w:rsidP="00404E58">
            <w:pPr>
              <w:pStyle w:val="Standard"/>
              <w:tabs>
                <w:tab w:val="left" w:pos="5112"/>
              </w:tabs>
              <w:jc w:val="center"/>
              <w:rPr>
                <w:sz w:val="20"/>
                <w:szCs w:val="20"/>
              </w:rPr>
            </w:pPr>
          </w:p>
          <w:p w:rsidR="00404E58" w:rsidRPr="009950B0" w:rsidRDefault="00404E58" w:rsidP="00404E58">
            <w:pPr>
              <w:pStyle w:val="Standard"/>
              <w:tabs>
                <w:tab w:val="left" w:pos="5112"/>
              </w:tabs>
              <w:jc w:val="center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Saját</w:t>
            </w:r>
          </w:p>
        </w:tc>
        <w:tc>
          <w:tcPr>
            <w:tcW w:w="567" w:type="dxa"/>
          </w:tcPr>
          <w:p w:rsidR="00404E58" w:rsidRPr="009950B0" w:rsidRDefault="00404E58" w:rsidP="00404E58">
            <w:pPr>
              <w:pStyle w:val="Standard"/>
              <w:tabs>
                <w:tab w:val="left" w:pos="5112"/>
              </w:tabs>
              <w:jc w:val="center"/>
              <w:rPr>
                <w:sz w:val="20"/>
                <w:szCs w:val="20"/>
              </w:rPr>
            </w:pPr>
          </w:p>
          <w:p w:rsidR="00404E58" w:rsidRPr="009950B0" w:rsidRDefault="00404E58" w:rsidP="00404E58">
            <w:pPr>
              <w:pStyle w:val="Standard"/>
              <w:tabs>
                <w:tab w:val="left" w:pos="5112"/>
              </w:tabs>
              <w:jc w:val="center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Zárt</w:t>
            </w:r>
          </w:p>
        </w:tc>
        <w:tc>
          <w:tcPr>
            <w:tcW w:w="1701" w:type="dxa"/>
          </w:tcPr>
          <w:p w:rsidR="00404E58" w:rsidRPr="009950B0" w:rsidRDefault="00404E58" w:rsidP="00404E58">
            <w:pPr>
              <w:pStyle w:val="Standard"/>
              <w:tabs>
                <w:tab w:val="left" w:pos="5112"/>
              </w:tabs>
              <w:jc w:val="center"/>
              <w:rPr>
                <w:sz w:val="20"/>
                <w:szCs w:val="20"/>
              </w:rPr>
            </w:pPr>
          </w:p>
          <w:p w:rsidR="00404E58" w:rsidRPr="009950B0" w:rsidRDefault="00404E58" w:rsidP="00404E58">
            <w:pPr>
              <w:pStyle w:val="Standard"/>
              <w:tabs>
                <w:tab w:val="left" w:pos="5112"/>
              </w:tabs>
              <w:jc w:val="center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Közmeghallgatás</w:t>
            </w:r>
          </w:p>
        </w:tc>
        <w:tc>
          <w:tcPr>
            <w:tcW w:w="1134" w:type="dxa"/>
          </w:tcPr>
          <w:p w:rsidR="00404E58" w:rsidRPr="009950B0" w:rsidRDefault="00404E58" w:rsidP="00404E58">
            <w:pPr>
              <w:pStyle w:val="Standard"/>
              <w:tabs>
                <w:tab w:val="left" w:pos="5112"/>
              </w:tabs>
              <w:jc w:val="center"/>
              <w:rPr>
                <w:sz w:val="20"/>
                <w:szCs w:val="20"/>
              </w:rPr>
            </w:pPr>
          </w:p>
          <w:p w:rsidR="00404E58" w:rsidRPr="009950B0" w:rsidRDefault="00404E58" w:rsidP="00404E58">
            <w:pPr>
              <w:pStyle w:val="Standard"/>
              <w:tabs>
                <w:tab w:val="left" w:pos="5112"/>
              </w:tabs>
              <w:jc w:val="center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Rendeletek</w:t>
            </w:r>
          </w:p>
        </w:tc>
        <w:tc>
          <w:tcPr>
            <w:tcW w:w="1208" w:type="dxa"/>
          </w:tcPr>
          <w:p w:rsidR="00404E58" w:rsidRPr="009950B0" w:rsidRDefault="00404E58" w:rsidP="00404E58">
            <w:pPr>
              <w:pStyle w:val="Standard"/>
              <w:tabs>
                <w:tab w:val="left" w:pos="5112"/>
              </w:tabs>
              <w:jc w:val="center"/>
              <w:rPr>
                <w:sz w:val="20"/>
                <w:szCs w:val="20"/>
              </w:rPr>
            </w:pPr>
          </w:p>
          <w:p w:rsidR="00404E58" w:rsidRPr="009950B0" w:rsidRDefault="00404E58" w:rsidP="00404E58">
            <w:pPr>
              <w:pStyle w:val="Standard"/>
              <w:tabs>
                <w:tab w:val="left" w:pos="5112"/>
              </w:tabs>
              <w:jc w:val="center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Határozatok</w:t>
            </w:r>
          </w:p>
        </w:tc>
      </w:tr>
      <w:tr w:rsidR="001F0DD6" w:rsidRPr="009950B0" w:rsidTr="006E729C">
        <w:tc>
          <w:tcPr>
            <w:tcW w:w="2518" w:type="dxa"/>
          </w:tcPr>
          <w:p w:rsidR="001F0DD6" w:rsidRPr="009950B0" w:rsidRDefault="001F0DD6" w:rsidP="00983B9B">
            <w:pPr>
              <w:pStyle w:val="Standard"/>
              <w:tabs>
                <w:tab w:val="left" w:pos="5112"/>
              </w:tabs>
              <w:jc w:val="both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Bejcgyertyános</w:t>
            </w:r>
          </w:p>
        </w:tc>
        <w:tc>
          <w:tcPr>
            <w:tcW w:w="992" w:type="dxa"/>
            <w:vAlign w:val="center"/>
          </w:tcPr>
          <w:p w:rsidR="001F0DD6" w:rsidRPr="00060893" w:rsidRDefault="005A5984" w:rsidP="00BD18C2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993" w:type="dxa"/>
            <w:vAlign w:val="center"/>
          </w:tcPr>
          <w:p w:rsidR="001F0DD6" w:rsidRPr="00060893" w:rsidRDefault="005A5984" w:rsidP="00BD18C2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08" w:type="dxa"/>
            <w:vAlign w:val="center"/>
          </w:tcPr>
          <w:p w:rsidR="001F0DD6" w:rsidRPr="00060893" w:rsidRDefault="005A5984" w:rsidP="00BD18C2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1F0DD6" w:rsidRPr="00060893" w:rsidRDefault="005A5984" w:rsidP="00BD18C2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1F0DD6" w:rsidRPr="00060893" w:rsidRDefault="001F0DD6" w:rsidP="00BD18C2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1F0DD6" w:rsidRPr="00060893" w:rsidRDefault="005A5984" w:rsidP="00BD18C2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08" w:type="dxa"/>
            <w:vAlign w:val="center"/>
          </w:tcPr>
          <w:p w:rsidR="001F0DD6" w:rsidRPr="00060893" w:rsidRDefault="005A5984" w:rsidP="00BD18C2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76</w:t>
            </w:r>
          </w:p>
        </w:tc>
      </w:tr>
      <w:tr w:rsidR="005740E4" w:rsidRPr="009950B0" w:rsidTr="006E729C">
        <w:tc>
          <w:tcPr>
            <w:tcW w:w="2518" w:type="dxa"/>
          </w:tcPr>
          <w:p w:rsidR="005740E4" w:rsidRPr="009950B0" w:rsidRDefault="005740E4" w:rsidP="00983B9B">
            <w:pPr>
              <w:pStyle w:val="Standard"/>
              <w:tabs>
                <w:tab w:val="left" w:pos="5112"/>
              </w:tabs>
              <w:jc w:val="both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Bögöte</w:t>
            </w:r>
          </w:p>
        </w:tc>
        <w:tc>
          <w:tcPr>
            <w:tcW w:w="992" w:type="dxa"/>
            <w:vAlign w:val="center"/>
          </w:tcPr>
          <w:p w:rsidR="005740E4" w:rsidRPr="00060893" w:rsidRDefault="005A5984" w:rsidP="006E729C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993" w:type="dxa"/>
            <w:vAlign w:val="center"/>
          </w:tcPr>
          <w:p w:rsidR="005740E4" w:rsidRPr="00060893" w:rsidRDefault="005A5984" w:rsidP="006E729C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08" w:type="dxa"/>
            <w:vAlign w:val="center"/>
          </w:tcPr>
          <w:p w:rsidR="005740E4" w:rsidRPr="00060893" w:rsidRDefault="005A5984" w:rsidP="006E729C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567" w:type="dxa"/>
            <w:vAlign w:val="center"/>
          </w:tcPr>
          <w:p w:rsidR="005740E4" w:rsidRPr="00060893" w:rsidRDefault="005A5984" w:rsidP="006E729C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:rsidR="005740E4" w:rsidRPr="00060893" w:rsidRDefault="005A5984" w:rsidP="006E729C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5740E4" w:rsidRPr="00060893" w:rsidRDefault="005A5984" w:rsidP="006E729C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08" w:type="dxa"/>
            <w:vAlign w:val="center"/>
          </w:tcPr>
          <w:p w:rsidR="005740E4" w:rsidRPr="00060893" w:rsidRDefault="005A5984" w:rsidP="006E729C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57</w:t>
            </w:r>
          </w:p>
        </w:tc>
      </w:tr>
      <w:tr w:rsidR="00540A71" w:rsidRPr="009950B0" w:rsidTr="006E729C">
        <w:tc>
          <w:tcPr>
            <w:tcW w:w="2518" w:type="dxa"/>
          </w:tcPr>
          <w:p w:rsidR="00540A71" w:rsidRPr="009950B0" w:rsidRDefault="00540A71" w:rsidP="00983B9B">
            <w:pPr>
              <w:pStyle w:val="Standard"/>
              <w:tabs>
                <w:tab w:val="left" w:pos="5112"/>
              </w:tabs>
              <w:jc w:val="both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Káld</w:t>
            </w:r>
          </w:p>
        </w:tc>
        <w:tc>
          <w:tcPr>
            <w:tcW w:w="992" w:type="dxa"/>
            <w:vAlign w:val="center"/>
          </w:tcPr>
          <w:p w:rsidR="00540A71" w:rsidRPr="00060893" w:rsidRDefault="005A5984" w:rsidP="00860F36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993" w:type="dxa"/>
            <w:vAlign w:val="center"/>
          </w:tcPr>
          <w:p w:rsidR="00540A71" w:rsidRPr="00060893" w:rsidRDefault="005A5984" w:rsidP="00860F36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08" w:type="dxa"/>
            <w:vAlign w:val="center"/>
          </w:tcPr>
          <w:p w:rsidR="00540A71" w:rsidRPr="00060893" w:rsidRDefault="005A5984" w:rsidP="00860F36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center"/>
          </w:tcPr>
          <w:p w:rsidR="00540A71" w:rsidRPr="00060893" w:rsidRDefault="005A5984" w:rsidP="00860F36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540A71" w:rsidRPr="00060893" w:rsidRDefault="005A5984" w:rsidP="00860F36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540A71" w:rsidRPr="00060893" w:rsidRDefault="005A5984" w:rsidP="00860F36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208" w:type="dxa"/>
            <w:vAlign w:val="center"/>
          </w:tcPr>
          <w:p w:rsidR="00540A71" w:rsidRPr="00060893" w:rsidRDefault="005A5984" w:rsidP="00860F36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113</w:t>
            </w:r>
          </w:p>
        </w:tc>
      </w:tr>
      <w:tr w:rsidR="005A5984" w:rsidRPr="009950B0" w:rsidTr="001C78E6">
        <w:tc>
          <w:tcPr>
            <w:tcW w:w="2518" w:type="dxa"/>
          </w:tcPr>
          <w:p w:rsidR="005A5984" w:rsidRPr="009950B0" w:rsidRDefault="005A5984" w:rsidP="005A5984">
            <w:pPr>
              <w:pStyle w:val="Standard"/>
              <w:tabs>
                <w:tab w:val="left" w:pos="5112"/>
              </w:tabs>
              <w:jc w:val="both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Meggyeskovácsi</w:t>
            </w:r>
          </w:p>
        </w:tc>
        <w:tc>
          <w:tcPr>
            <w:tcW w:w="992" w:type="dxa"/>
          </w:tcPr>
          <w:p w:rsidR="005A5984" w:rsidRPr="00060893" w:rsidRDefault="005A5984" w:rsidP="005A598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993" w:type="dxa"/>
          </w:tcPr>
          <w:p w:rsidR="005A5984" w:rsidRPr="00060893" w:rsidRDefault="005A5984" w:rsidP="005A598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5A5984" w:rsidRPr="00060893" w:rsidRDefault="005A5984" w:rsidP="005A598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567" w:type="dxa"/>
          </w:tcPr>
          <w:p w:rsidR="005A5984" w:rsidRPr="00060893" w:rsidRDefault="005A5984" w:rsidP="005A598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5A5984" w:rsidRPr="00060893" w:rsidRDefault="005A5984" w:rsidP="005A598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5A5984" w:rsidRPr="00060893" w:rsidRDefault="005A5984" w:rsidP="005A598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08" w:type="dxa"/>
          </w:tcPr>
          <w:p w:rsidR="005A5984" w:rsidRPr="00060893" w:rsidRDefault="005A5984" w:rsidP="005A598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62</w:t>
            </w:r>
          </w:p>
        </w:tc>
      </w:tr>
      <w:tr w:rsidR="001F0DD6" w:rsidRPr="009950B0" w:rsidTr="006E729C">
        <w:tc>
          <w:tcPr>
            <w:tcW w:w="2518" w:type="dxa"/>
          </w:tcPr>
          <w:p w:rsidR="001F0DD6" w:rsidRPr="009950B0" w:rsidRDefault="001F0DD6" w:rsidP="00983B9B">
            <w:pPr>
              <w:pStyle w:val="Standard"/>
              <w:tabs>
                <w:tab w:val="left" w:pos="5112"/>
              </w:tabs>
              <w:jc w:val="both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Nyőgér</w:t>
            </w:r>
          </w:p>
        </w:tc>
        <w:tc>
          <w:tcPr>
            <w:tcW w:w="992" w:type="dxa"/>
            <w:vAlign w:val="center"/>
          </w:tcPr>
          <w:p w:rsidR="001F0DD6" w:rsidRPr="00060893" w:rsidRDefault="009161EE" w:rsidP="00BD18C2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1</w:t>
            </w:r>
            <w:r w:rsidR="007F16F9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  <w:vAlign w:val="center"/>
          </w:tcPr>
          <w:p w:rsidR="001F0DD6" w:rsidRPr="00060893" w:rsidRDefault="009161EE" w:rsidP="00BD18C2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08" w:type="dxa"/>
            <w:vAlign w:val="center"/>
          </w:tcPr>
          <w:p w:rsidR="001F0DD6" w:rsidRPr="00060893" w:rsidRDefault="009161EE" w:rsidP="00BD18C2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1F0DD6" w:rsidRPr="00060893" w:rsidRDefault="009161EE" w:rsidP="00BD18C2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701" w:type="dxa"/>
            <w:vAlign w:val="center"/>
          </w:tcPr>
          <w:p w:rsidR="001F0DD6" w:rsidRPr="00060893" w:rsidRDefault="009161EE" w:rsidP="00BD18C2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1F0DD6" w:rsidRPr="00060893" w:rsidRDefault="009161EE" w:rsidP="00BD18C2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08" w:type="dxa"/>
            <w:vAlign w:val="center"/>
          </w:tcPr>
          <w:p w:rsidR="001F0DD6" w:rsidRPr="00060893" w:rsidRDefault="009161EE" w:rsidP="00BD18C2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060893">
              <w:rPr>
                <w:b/>
                <w:sz w:val="18"/>
                <w:szCs w:val="18"/>
              </w:rPr>
              <w:t>85</w:t>
            </w:r>
          </w:p>
        </w:tc>
      </w:tr>
      <w:tr w:rsidR="001F4610" w:rsidRPr="009950B0" w:rsidTr="006E729C">
        <w:tc>
          <w:tcPr>
            <w:tcW w:w="2518" w:type="dxa"/>
          </w:tcPr>
          <w:p w:rsidR="001F4610" w:rsidRPr="009950B0" w:rsidRDefault="001F4610" w:rsidP="001F4610">
            <w:pPr>
              <w:pStyle w:val="Standard"/>
              <w:tabs>
                <w:tab w:val="left" w:pos="5112"/>
              </w:tabs>
              <w:jc w:val="both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Sótony</w:t>
            </w:r>
          </w:p>
        </w:tc>
        <w:tc>
          <w:tcPr>
            <w:tcW w:w="992" w:type="dxa"/>
            <w:vAlign w:val="center"/>
          </w:tcPr>
          <w:p w:rsidR="001F4610" w:rsidRPr="001C3C25" w:rsidRDefault="001F4610" w:rsidP="001F4610">
            <w:pPr>
              <w:jc w:val="center"/>
              <w:rPr>
                <w:b/>
                <w:bCs/>
                <w:sz w:val="20"/>
                <w:szCs w:val="20"/>
                <w:lang w:val="hu-HU"/>
              </w:rPr>
            </w:pPr>
            <w:r w:rsidRPr="001C3C25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993" w:type="dxa"/>
            <w:vAlign w:val="center"/>
          </w:tcPr>
          <w:p w:rsidR="001F4610" w:rsidRPr="001C3C25" w:rsidRDefault="001F4610" w:rsidP="001F4610">
            <w:pPr>
              <w:jc w:val="center"/>
              <w:rPr>
                <w:b/>
                <w:bCs/>
                <w:sz w:val="20"/>
                <w:szCs w:val="20"/>
              </w:rPr>
            </w:pPr>
            <w:r w:rsidRPr="001C3C25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8" w:type="dxa"/>
            <w:vAlign w:val="center"/>
          </w:tcPr>
          <w:p w:rsidR="001F4610" w:rsidRPr="001C3C25" w:rsidRDefault="001F4610" w:rsidP="001F4610">
            <w:pPr>
              <w:jc w:val="center"/>
              <w:rPr>
                <w:b/>
                <w:bCs/>
                <w:sz w:val="20"/>
                <w:szCs w:val="20"/>
              </w:rPr>
            </w:pPr>
            <w:r w:rsidRPr="001C3C2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1F4610" w:rsidRPr="001C3C25" w:rsidRDefault="001F4610" w:rsidP="001F4610">
            <w:pPr>
              <w:jc w:val="center"/>
              <w:rPr>
                <w:b/>
                <w:bCs/>
                <w:sz w:val="20"/>
                <w:szCs w:val="20"/>
              </w:rPr>
            </w:pPr>
            <w:r w:rsidRPr="001C3C25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:rsidR="001F4610" w:rsidRPr="001C3C25" w:rsidRDefault="001F4610" w:rsidP="001F4610">
            <w:pPr>
              <w:jc w:val="center"/>
              <w:rPr>
                <w:b/>
                <w:bCs/>
                <w:sz w:val="20"/>
                <w:szCs w:val="20"/>
              </w:rPr>
            </w:pPr>
            <w:r w:rsidRPr="001C3C25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1F4610" w:rsidRPr="001C3C25" w:rsidRDefault="001F4610" w:rsidP="001F4610">
            <w:pPr>
              <w:jc w:val="center"/>
              <w:rPr>
                <w:b/>
                <w:bCs/>
                <w:sz w:val="20"/>
                <w:szCs w:val="20"/>
              </w:rPr>
            </w:pPr>
            <w:r w:rsidRPr="001C3C25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08" w:type="dxa"/>
            <w:vAlign w:val="center"/>
          </w:tcPr>
          <w:p w:rsidR="001F4610" w:rsidRPr="001C3C25" w:rsidRDefault="001F4610" w:rsidP="001F4610">
            <w:pPr>
              <w:jc w:val="center"/>
              <w:rPr>
                <w:b/>
                <w:bCs/>
                <w:sz w:val="20"/>
                <w:szCs w:val="20"/>
              </w:rPr>
            </w:pPr>
            <w:r w:rsidRPr="001C3C25">
              <w:rPr>
                <w:b/>
                <w:bCs/>
                <w:sz w:val="20"/>
                <w:szCs w:val="20"/>
              </w:rPr>
              <w:t>68</w:t>
            </w:r>
          </w:p>
        </w:tc>
      </w:tr>
      <w:tr w:rsidR="00BF5364" w:rsidRPr="009950B0" w:rsidTr="006E729C">
        <w:tc>
          <w:tcPr>
            <w:tcW w:w="2518" w:type="dxa"/>
          </w:tcPr>
          <w:p w:rsidR="00BF5364" w:rsidRPr="009950B0" w:rsidRDefault="00BF5364" w:rsidP="00BF5364">
            <w:pPr>
              <w:pStyle w:val="Standard"/>
              <w:tabs>
                <w:tab w:val="left" w:pos="5112"/>
              </w:tabs>
              <w:jc w:val="both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Káldi Roma Nemzetiségi Önkormányzat</w:t>
            </w:r>
          </w:p>
        </w:tc>
        <w:tc>
          <w:tcPr>
            <w:tcW w:w="992" w:type="dxa"/>
            <w:vAlign w:val="center"/>
          </w:tcPr>
          <w:p w:rsidR="00BF5364" w:rsidRPr="001E0650" w:rsidRDefault="00BF5364" w:rsidP="00BF536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  <w:vAlign w:val="center"/>
          </w:tcPr>
          <w:p w:rsidR="00BF5364" w:rsidRPr="001E0650" w:rsidRDefault="00BF5364" w:rsidP="00BF536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BF5364" w:rsidRPr="001E0650" w:rsidRDefault="0067472B" w:rsidP="00BF536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BF5364" w:rsidRPr="001E0650" w:rsidRDefault="00BF5364" w:rsidP="00BF536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701" w:type="dxa"/>
            <w:vAlign w:val="center"/>
          </w:tcPr>
          <w:p w:rsidR="00BF5364" w:rsidRPr="001E0650" w:rsidRDefault="00BF5364" w:rsidP="00BF536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BF5364" w:rsidRPr="001E0650" w:rsidRDefault="00BF5364" w:rsidP="00BF536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208" w:type="dxa"/>
            <w:vAlign w:val="center"/>
          </w:tcPr>
          <w:p w:rsidR="00BF5364" w:rsidRPr="001E0650" w:rsidRDefault="00BF5364" w:rsidP="00BF536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</w:tr>
      <w:tr w:rsidR="00BF5364" w:rsidRPr="009950B0" w:rsidTr="006E729C">
        <w:tc>
          <w:tcPr>
            <w:tcW w:w="2518" w:type="dxa"/>
          </w:tcPr>
          <w:p w:rsidR="00BF5364" w:rsidRPr="009950B0" w:rsidRDefault="00BF5364" w:rsidP="00BF5364">
            <w:pPr>
              <w:pStyle w:val="Standard"/>
              <w:tabs>
                <w:tab w:val="left" w:pos="5112"/>
              </w:tabs>
              <w:jc w:val="both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Káld és Térsége Környezetéért Ö. Társulás</w:t>
            </w:r>
          </w:p>
        </w:tc>
        <w:tc>
          <w:tcPr>
            <w:tcW w:w="992" w:type="dxa"/>
            <w:vAlign w:val="center"/>
          </w:tcPr>
          <w:p w:rsidR="00BF5364" w:rsidRPr="001E0650" w:rsidRDefault="00BF5364" w:rsidP="00BF536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  <w:vAlign w:val="center"/>
          </w:tcPr>
          <w:p w:rsidR="00BF5364" w:rsidRPr="001E0650" w:rsidRDefault="00BF5364" w:rsidP="00BF536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BF5364" w:rsidRPr="001E0650" w:rsidRDefault="00BF5364" w:rsidP="00BF536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center"/>
          </w:tcPr>
          <w:p w:rsidR="00BF5364" w:rsidRPr="001E0650" w:rsidRDefault="00BF5364" w:rsidP="00BF536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701" w:type="dxa"/>
            <w:vAlign w:val="center"/>
          </w:tcPr>
          <w:p w:rsidR="00BF5364" w:rsidRPr="001E0650" w:rsidRDefault="00BF5364" w:rsidP="00BF536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34" w:type="dxa"/>
            <w:vAlign w:val="center"/>
          </w:tcPr>
          <w:p w:rsidR="00BF5364" w:rsidRPr="001E0650" w:rsidRDefault="00BF5364" w:rsidP="00BF536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208" w:type="dxa"/>
            <w:vAlign w:val="center"/>
          </w:tcPr>
          <w:p w:rsidR="00BF5364" w:rsidRPr="001E0650" w:rsidRDefault="00BF5364" w:rsidP="00BF5364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</w:tr>
      <w:tr w:rsidR="00095D5F" w:rsidRPr="009950B0" w:rsidTr="006E729C">
        <w:tc>
          <w:tcPr>
            <w:tcW w:w="2518" w:type="dxa"/>
          </w:tcPr>
          <w:p w:rsidR="00095D5F" w:rsidRPr="009950B0" w:rsidRDefault="00095D5F" w:rsidP="00095D5F">
            <w:pPr>
              <w:pStyle w:val="Standard"/>
              <w:tabs>
                <w:tab w:val="left" w:pos="5112"/>
              </w:tabs>
              <w:jc w:val="both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Nyőgér és Térsége Önk. Társulás</w:t>
            </w:r>
          </w:p>
        </w:tc>
        <w:tc>
          <w:tcPr>
            <w:tcW w:w="992" w:type="dxa"/>
            <w:vAlign w:val="center"/>
          </w:tcPr>
          <w:p w:rsidR="00095D5F" w:rsidRPr="001E0650" w:rsidRDefault="00095D5F" w:rsidP="00095D5F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993" w:type="dxa"/>
            <w:vAlign w:val="center"/>
          </w:tcPr>
          <w:p w:rsidR="00095D5F" w:rsidRPr="001E0650" w:rsidRDefault="00095D5F" w:rsidP="00095D5F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1E0650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095D5F" w:rsidRPr="001E0650" w:rsidRDefault="00095D5F" w:rsidP="00095D5F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095D5F" w:rsidRPr="001E0650" w:rsidRDefault="00095D5F" w:rsidP="00095D5F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1E0650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701" w:type="dxa"/>
            <w:vAlign w:val="center"/>
          </w:tcPr>
          <w:p w:rsidR="00095D5F" w:rsidRPr="001E0650" w:rsidRDefault="00095D5F" w:rsidP="00095D5F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1E0650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34" w:type="dxa"/>
            <w:vAlign w:val="center"/>
          </w:tcPr>
          <w:p w:rsidR="00095D5F" w:rsidRPr="001E0650" w:rsidRDefault="00095D5F" w:rsidP="00095D5F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1E0650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208" w:type="dxa"/>
            <w:vAlign w:val="center"/>
          </w:tcPr>
          <w:p w:rsidR="00095D5F" w:rsidRPr="001E0650" w:rsidRDefault="00095D5F" w:rsidP="00095D5F">
            <w:pPr>
              <w:pStyle w:val="Standard"/>
              <w:tabs>
                <w:tab w:val="left" w:pos="5112"/>
              </w:tabs>
              <w:jc w:val="center"/>
              <w:rPr>
                <w:b/>
                <w:sz w:val="18"/>
                <w:szCs w:val="18"/>
              </w:rPr>
            </w:pPr>
            <w:r w:rsidRPr="001E0650">
              <w:rPr>
                <w:b/>
                <w:sz w:val="18"/>
                <w:szCs w:val="18"/>
              </w:rPr>
              <w:t>17</w:t>
            </w:r>
          </w:p>
        </w:tc>
      </w:tr>
      <w:tr w:rsidR="00BF5364" w:rsidRPr="009950B0" w:rsidTr="006E729C">
        <w:tc>
          <w:tcPr>
            <w:tcW w:w="2518" w:type="dxa"/>
          </w:tcPr>
          <w:p w:rsidR="00BF5364" w:rsidRPr="009950B0" w:rsidRDefault="00BF5364" w:rsidP="00BF5364">
            <w:pPr>
              <w:pStyle w:val="Standard"/>
              <w:tabs>
                <w:tab w:val="left" w:pos="5112"/>
              </w:tabs>
              <w:jc w:val="both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Sárvár és Térsége Többcélú Kistérségi Társulás</w:t>
            </w:r>
          </w:p>
        </w:tc>
        <w:tc>
          <w:tcPr>
            <w:tcW w:w="992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34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208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</w:tr>
      <w:tr w:rsidR="00BF5364" w:rsidRPr="009950B0" w:rsidTr="006E729C">
        <w:tc>
          <w:tcPr>
            <w:tcW w:w="2518" w:type="dxa"/>
          </w:tcPr>
          <w:p w:rsidR="00BF5364" w:rsidRPr="009950B0" w:rsidRDefault="00BF5364" w:rsidP="00BF5364">
            <w:pPr>
              <w:pStyle w:val="Standard"/>
              <w:tabs>
                <w:tab w:val="left" w:pos="5112"/>
              </w:tabs>
              <w:jc w:val="both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Sárvár Térsége TKT Intéző Bizottság</w:t>
            </w:r>
          </w:p>
        </w:tc>
        <w:tc>
          <w:tcPr>
            <w:tcW w:w="992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</w:t>
            </w:r>
          </w:p>
        </w:tc>
      </w:tr>
      <w:tr w:rsidR="00BF5364" w:rsidRPr="009950B0" w:rsidTr="006E729C">
        <w:tc>
          <w:tcPr>
            <w:tcW w:w="2518" w:type="dxa"/>
          </w:tcPr>
          <w:p w:rsidR="00BF5364" w:rsidRPr="009950B0" w:rsidRDefault="00BF5364" w:rsidP="00BF5364">
            <w:pPr>
              <w:pStyle w:val="Standard"/>
              <w:tabs>
                <w:tab w:val="left" w:pos="5112"/>
              </w:tabs>
              <w:jc w:val="both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 xml:space="preserve">Sárvár Térsége TKT </w:t>
            </w:r>
            <w:proofErr w:type="spellStart"/>
            <w:r w:rsidRPr="009950B0">
              <w:rPr>
                <w:sz w:val="20"/>
                <w:szCs w:val="20"/>
              </w:rPr>
              <w:t>Pü</w:t>
            </w:r>
            <w:proofErr w:type="spellEnd"/>
            <w:r w:rsidRPr="009950B0">
              <w:rPr>
                <w:sz w:val="20"/>
                <w:szCs w:val="20"/>
              </w:rPr>
              <w:t>. Bizottság</w:t>
            </w:r>
          </w:p>
        </w:tc>
        <w:tc>
          <w:tcPr>
            <w:tcW w:w="992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</w:tr>
      <w:tr w:rsidR="00BF5364" w:rsidRPr="009950B0" w:rsidTr="006E729C">
        <w:tc>
          <w:tcPr>
            <w:tcW w:w="2518" w:type="dxa"/>
          </w:tcPr>
          <w:p w:rsidR="00BF5364" w:rsidRPr="009950B0" w:rsidRDefault="00BF5364" w:rsidP="00BF5364">
            <w:pPr>
              <w:pStyle w:val="Standard"/>
              <w:tabs>
                <w:tab w:val="left" w:pos="5112"/>
              </w:tabs>
              <w:jc w:val="both"/>
              <w:rPr>
                <w:sz w:val="20"/>
                <w:szCs w:val="20"/>
              </w:rPr>
            </w:pPr>
            <w:r w:rsidRPr="009950B0">
              <w:rPr>
                <w:sz w:val="20"/>
                <w:szCs w:val="20"/>
              </w:rPr>
              <w:t>Sárvári Térsége TKT Jegyzői Kollégiuma</w:t>
            </w:r>
          </w:p>
        </w:tc>
        <w:tc>
          <w:tcPr>
            <w:tcW w:w="992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 w:rsidRPr="001E0650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 w:rsidRPr="001E0650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BF5364" w:rsidRPr="001E0650" w:rsidRDefault="0067472B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 w:rsidRPr="001E0650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701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 w:rsidRPr="001E0650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34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 w:rsidRPr="001E0650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208" w:type="dxa"/>
            <w:vAlign w:val="center"/>
          </w:tcPr>
          <w:p w:rsidR="00BF5364" w:rsidRPr="001E0650" w:rsidRDefault="00BF5364" w:rsidP="00BF5364">
            <w:pPr>
              <w:pStyle w:val="Standard"/>
              <w:jc w:val="center"/>
              <w:rPr>
                <w:b/>
                <w:sz w:val="18"/>
                <w:szCs w:val="18"/>
              </w:rPr>
            </w:pPr>
            <w:r w:rsidRPr="001E0650">
              <w:rPr>
                <w:b/>
                <w:sz w:val="18"/>
                <w:szCs w:val="18"/>
              </w:rPr>
              <w:t>-</w:t>
            </w:r>
          </w:p>
        </w:tc>
      </w:tr>
      <w:tr w:rsidR="0067472B" w:rsidRPr="0067472B" w:rsidTr="006E729C">
        <w:tc>
          <w:tcPr>
            <w:tcW w:w="2518" w:type="dxa"/>
          </w:tcPr>
          <w:p w:rsidR="00FC2EEF" w:rsidRPr="0067472B" w:rsidRDefault="00FC2EEF" w:rsidP="00404E58">
            <w:pPr>
              <w:pStyle w:val="Standard"/>
              <w:tabs>
                <w:tab w:val="left" w:pos="5112"/>
              </w:tabs>
              <w:jc w:val="center"/>
              <w:rPr>
                <w:b/>
                <w:sz w:val="20"/>
                <w:szCs w:val="20"/>
              </w:rPr>
            </w:pPr>
          </w:p>
          <w:p w:rsidR="00FC2EEF" w:rsidRPr="0067472B" w:rsidRDefault="00FC2EEF" w:rsidP="00404E58">
            <w:pPr>
              <w:pStyle w:val="Standard"/>
              <w:tabs>
                <w:tab w:val="left" w:pos="5112"/>
              </w:tabs>
              <w:jc w:val="center"/>
              <w:rPr>
                <w:b/>
                <w:sz w:val="28"/>
                <w:szCs w:val="28"/>
              </w:rPr>
            </w:pPr>
            <w:r w:rsidRPr="0067472B">
              <w:rPr>
                <w:b/>
                <w:sz w:val="28"/>
                <w:szCs w:val="28"/>
              </w:rPr>
              <w:t>ÖSSZESEN:</w:t>
            </w:r>
          </w:p>
          <w:p w:rsidR="00FC2EEF" w:rsidRPr="0067472B" w:rsidRDefault="00FC2EEF" w:rsidP="00404E58">
            <w:pPr>
              <w:pStyle w:val="Standard"/>
              <w:tabs>
                <w:tab w:val="left" w:pos="5112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F690F" w:rsidRPr="0067472B" w:rsidRDefault="0067472B" w:rsidP="00FC2EEF">
            <w:pPr>
              <w:pStyle w:val="Standard"/>
              <w:tabs>
                <w:tab w:val="left" w:pos="5112"/>
              </w:tabs>
              <w:jc w:val="center"/>
              <w:rPr>
                <w:b/>
                <w:sz w:val="26"/>
                <w:szCs w:val="26"/>
              </w:rPr>
            </w:pPr>
            <w:r w:rsidRPr="0067472B">
              <w:rPr>
                <w:b/>
                <w:sz w:val="26"/>
                <w:szCs w:val="26"/>
              </w:rPr>
              <w:t>105</w:t>
            </w:r>
          </w:p>
          <w:p w:rsidR="00781C53" w:rsidRPr="0067472B" w:rsidRDefault="007A4171" w:rsidP="00FC2EEF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67472B">
              <w:rPr>
                <w:b/>
              </w:rPr>
              <w:t>129</w:t>
            </w:r>
            <w:r w:rsidR="001F690F" w:rsidRPr="0067472B">
              <w:rPr>
                <w:sz w:val="20"/>
                <w:szCs w:val="20"/>
                <w:vertAlign w:val="superscript"/>
              </w:rPr>
              <w:t>3</w:t>
            </w:r>
          </w:p>
          <w:p w:rsidR="00FC2EEF" w:rsidRPr="0067472B" w:rsidRDefault="00FC2EEF" w:rsidP="00FC2EEF">
            <w:pPr>
              <w:pStyle w:val="Standard"/>
              <w:tabs>
                <w:tab w:val="left" w:pos="5112"/>
              </w:tabs>
              <w:jc w:val="center"/>
              <w:rPr>
                <w:b/>
                <w:sz w:val="20"/>
                <w:szCs w:val="20"/>
              </w:rPr>
            </w:pPr>
            <w:r w:rsidRPr="0067472B">
              <w:rPr>
                <w:b/>
                <w:sz w:val="20"/>
                <w:szCs w:val="20"/>
              </w:rPr>
              <w:t>118</w:t>
            </w:r>
            <w:r w:rsidR="00781C53" w:rsidRPr="0067472B">
              <w:rPr>
                <w:sz w:val="20"/>
                <w:szCs w:val="20"/>
                <w:vertAlign w:val="superscript"/>
              </w:rPr>
              <w:t>1</w:t>
            </w:r>
          </w:p>
          <w:p w:rsidR="00FC2EEF" w:rsidRPr="0067472B" w:rsidRDefault="00FC2EEF" w:rsidP="00781C53">
            <w:pPr>
              <w:pStyle w:val="Standard"/>
              <w:tabs>
                <w:tab w:val="left" w:pos="5112"/>
              </w:tabs>
              <w:jc w:val="center"/>
              <w:rPr>
                <w:b/>
                <w:sz w:val="16"/>
                <w:szCs w:val="16"/>
                <w:vertAlign w:val="superscript"/>
              </w:rPr>
            </w:pPr>
            <w:r w:rsidRPr="0067472B">
              <w:rPr>
                <w:b/>
                <w:sz w:val="16"/>
                <w:szCs w:val="16"/>
              </w:rPr>
              <w:t>124</w:t>
            </w:r>
            <w:r w:rsidR="00781C53" w:rsidRPr="0067472B">
              <w:rPr>
                <w:b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993" w:type="dxa"/>
            <w:vAlign w:val="center"/>
          </w:tcPr>
          <w:p w:rsidR="00FC2EEF" w:rsidRPr="0067472B" w:rsidRDefault="00FC2EEF" w:rsidP="00EF1006">
            <w:pPr>
              <w:pStyle w:val="Standard"/>
              <w:tabs>
                <w:tab w:val="left" w:pos="5112"/>
              </w:tabs>
              <w:jc w:val="center"/>
              <w:rPr>
                <w:b/>
                <w:sz w:val="16"/>
                <w:szCs w:val="16"/>
              </w:rPr>
            </w:pPr>
            <w:r w:rsidRPr="0067472B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708" w:type="dxa"/>
            <w:vAlign w:val="center"/>
          </w:tcPr>
          <w:p w:rsidR="001F690F" w:rsidRPr="0067472B" w:rsidRDefault="0067472B" w:rsidP="00EF100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67472B">
              <w:rPr>
                <w:b/>
                <w:sz w:val="26"/>
                <w:szCs w:val="26"/>
              </w:rPr>
              <w:t>7</w:t>
            </w:r>
            <w:r w:rsidRPr="0067472B">
              <w:rPr>
                <w:b/>
                <w:sz w:val="26"/>
                <w:szCs w:val="26"/>
              </w:rPr>
              <w:t>0</w:t>
            </w:r>
          </w:p>
          <w:p w:rsidR="007A4171" w:rsidRPr="0067472B" w:rsidRDefault="007A4171" w:rsidP="00EF100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67472B">
              <w:rPr>
                <w:b/>
              </w:rPr>
              <w:t>78</w:t>
            </w:r>
          </w:p>
          <w:p w:rsidR="00FC2EEF" w:rsidRPr="0067472B" w:rsidRDefault="00FC2EEF" w:rsidP="00EF1006">
            <w:pPr>
              <w:pStyle w:val="Standard"/>
              <w:tabs>
                <w:tab w:val="left" w:pos="5112"/>
              </w:tabs>
              <w:jc w:val="center"/>
              <w:rPr>
                <w:b/>
                <w:sz w:val="20"/>
                <w:szCs w:val="20"/>
              </w:rPr>
            </w:pPr>
            <w:r w:rsidRPr="0067472B">
              <w:rPr>
                <w:b/>
                <w:sz w:val="20"/>
                <w:szCs w:val="20"/>
              </w:rPr>
              <w:t>67</w:t>
            </w:r>
          </w:p>
          <w:p w:rsidR="00FC2EEF" w:rsidRPr="0067472B" w:rsidRDefault="00FC2EEF" w:rsidP="00EF1006">
            <w:pPr>
              <w:pStyle w:val="Standard"/>
              <w:tabs>
                <w:tab w:val="left" w:pos="5112"/>
              </w:tabs>
              <w:jc w:val="center"/>
              <w:rPr>
                <w:b/>
                <w:sz w:val="16"/>
                <w:szCs w:val="16"/>
              </w:rPr>
            </w:pPr>
            <w:r w:rsidRPr="0067472B">
              <w:rPr>
                <w:b/>
                <w:sz w:val="16"/>
                <w:szCs w:val="16"/>
              </w:rPr>
              <w:t>78</w:t>
            </w:r>
          </w:p>
        </w:tc>
        <w:tc>
          <w:tcPr>
            <w:tcW w:w="567" w:type="dxa"/>
            <w:vAlign w:val="center"/>
          </w:tcPr>
          <w:p w:rsidR="001F690F" w:rsidRPr="0067472B" w:rsidRDefault="0067472B" w:rsidP="00EF100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67472B">
              <w:rPr>
                <w:b/>
                <w:sz w:val="26"/>
                <w:szCs w:val="26"/>
              </w:rPr>
              <w:t>1</w:t>
            </w:r>
            <w:r w:rsidRPr="0067472B">
              <w:rPr>
                <w:b/>
                <w:sz w:val="26"/>
                <w:szCs w:val="26"/>
              </w:rPr>
              <w:t>0</w:t>
            </w:r>
          </w:p>
          <w:p w:rsidR="007A4171" w:rsidRPr="0067472B" w:rsidRDefault="007A4171" w:rsidP="00EF100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67472B">
              <w:rPr>
                <w:b/>
              </w:rPr>
              <w:t>16</w:t>
            </w:r>
          </w:p>
          <w:p w:rsidR="00FC2EEF" w:rsidRPr="0067472B" w:rsidRDefault="00FC2EEF" w:rsidP="00EF1006">
            <w:pPr>
              <w:pStyle w:val="Standard"/>
              <w:tabs>
                <w:tab w:val="left" w:pos="5112"/>
              </w:tabs>
              <w:jc w:val="center"/>
              <w:rPr>
                <w:b/>
                <w:sz w:val="20"/>
                <w:szCs w:val="20"/>
              </w:rPr>
            </w:pPr>
            <w:r w:rsidRPr="0067472B">
              <w:rPr>
                <w:b/>
                <w:sz w:val="20"/>
                <w:szCs w:val="20"/>
              </w:rPr>
              <w:t>14</w:t>
            </w:r>
          </w:p>
          <w:p w:rsidR="00FC2EEF" w:rsidRPr="0067472B" w:rsidRDefault="00FC2EEF" w:rsidP="00EF1006">
            <w:pPr>
              <w:pStyle w:val="Standard"/>
              <w:tabs>
                <w:tab w:val="left" w:pos="5112"/>
              </w:tabs>
              <w:jc w:val="center"/>
              <w:rPr>
                <w:b/>
                <w:sz w:val="16"/>
                <w:szCs w:val="16"/>
              </w:rPr>
            </w:pPr>
            <w:r w:rsidRPr="0067472B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1701" w:type="dxa"/>
            <w:vAlign w:val="center"/>
          </w:tcPr>
          <w:p w:rsidR="001F690F" w:rsidRPr="0067472B" w:rsidRDefault="0067472B" w:rsidP="00EF100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67472B">
              <w:rPr>
                <w:b/>
                <w:sz w:val="26"/>
                <w:szCs w:val="26"/>
              </w:rPr>
              <w:t>7</w:t>
            </w:r>
          </w:p>
          <w:p w:rsidR="007A4171" w:rsidRPr="0067472B" w:rsidRDefault="007A4171" w:rsidP="00EF100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67472B">
              <w:rPr>
                <w:b/>
              </w:rPr>
              <w:t>7</w:t>
            </w:r>
          </w:p>
          <w:p w:rsidR="00FC2EEF" w:rsidRPr="0067472B" w:rsidRDefault="00FC2EEF" w:rsidP="00EF1006">
            <w:pPr>
              <w:pStyle w:val="Standard"/>
              <w:tabs>
                <w:tab w:val="left" w:pos="5112"/>
              </w:tabs>
              <w:jc w:val="center"/>
              <w:rPr>
                <w:b/>
                <w:sz w:val="20"/>
                <w:szCs w:val="20"/>
              </w:rPr>
            </w:pPr>
            <w:r w:rsidRPr="0067472B">
              <w:rPr>
                <w:b/>
                <w:sz w:val="20"/>
                <w:szCs w:val="20"/>
              </w:rPr>
              <w:t>7</w:t>
            </w:r>
          </w:p>
          <w:p w:rsidR="00FC2EEF" w:rsidRPr="0067472B" w:rsidRDefault="00FC2EEF" w:rsidP="00EF1006">
            <w:pPr>
              <w:pStyle w:val="Standard"/>
              <w:tabs>
                <w:tab w:val="left" w:pos="5112"/>
              </w:tabs>
              <w:jc w:val="center"/>
              <w:rPr>
                <w:b/>
                <w:sz w:val="16"/>
                <w:szCs w:val="16"/>
              </w:rPr>
            </w:pPr>
            <w:r w:rsidRPr="0067472B">
              <w:rPr>
                <w:b/>
                <w:sz w:val="16"/>
                <w:szCs w:val="16"/>
              </w:rPr>
              <w:t xml:space="preserve">7 </w:t>
            </w:r>
          </w:p>
        </w:tc>
        <w:tc>
          <w:tcPr>
            <w:tcW w:w="1134" w:type="dxa"/>
            <w:vAlign w:val="center"/>
          </w:tcPr>
          <w:p w:rsidR="001F690F" w:rsidRPr="0067472B" w:rsidRDefault="0067472B" w:rsidP="00EF100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67472B">
              <w:rPr>
                <w:b/>
                <w:sz w:val="26"/>
                <w:szCs w:val="26"/>
              </w:rPr>
              <w:t>48</w:t>
            </w:r>
          </w:p>
          <w:p w:rsidR="007A4171" w:rsidRPr="0067472B" w:rsidRDefault="007A4171" w:rsidP="00EF100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67472B">
              <w:rPr>
                <w:b/>
              </w:rPr>
              <w:t>87</w:t>
            </w:r>
          </w:p>
          <w:p w:rsidR="00FC2EEF" w:rsidRPr="0067472B" w:rsidRDefault="00FC2EEF" w:rsidP="00EF1006">
            <w:pPr>
              <w:pStyle w:val="Standard"/>
              <w:tabs>
                <w:tab w:val="left" w:pos="5112"/>
              </w:tabs>
              <w:jc w:val="center"/>
              <w:rPr>
                <w:b/>
                <w:sz w:val="20"/>
                <w:szCs w:val="20"/>
              </w:rPr>
            </w:pPr>
            <w:r w:rsidRPr="0067472B">
              <w:rPr>
                <w:b/>
                <w:sz w:val="20"/>
                <w:szCs w:val="20"/>
              </w:rPr>
              <w:t>62</w:t>
            </w:r>
          </w:p>
          <w:p w:rsidR="00FC2EEF" w:rsidRPr="0067472B" w:rsidRDefault="00FC2EEF" w:rsidP="00EF1006">
            <w:pPr>
              <w:pStyle w:val="Standard"/>
              <w:tabs>
                <w:tab w:val="left" w:pos="5112"/>
              </w:tabs>
              <w:jc w:val="center"/>
              <w:rPr>
                <w:b/>
                <w:sz w:val="16"/>
                <w:szCs w:val="16"/>
              </w:rPr>
            </w:pPr>
            <w:r w:rsidRPr="0067472B">
              <w:rPr>
                <w:b/>
                <w:sz w:val="16"/>
                <w:szCs w:val="16"/>
              </w:rPr>
              <w:t>46</w:t>
            </w:r>
          </w:p>
        </w:tc>
        <w:tc>
          <w:tcPr>
            <w:tcW w:w="1208" w:type="dxa"/>
            <w:vAlign w:val="center"/>
          </w:tcPr>
          <w:p w:rsidR="001F690F" w:rsidRPr="0067472B" w:rsidRDefault="0067472B" w:rsidP="00EF100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67472B">
              <w:rPr>
                <w:b/>
                <w:sz w:val="26"/>
                <w:szCs w:val="26"/>
              </w:rPr>
              <w:t>551</w:t>
            </w:r>
          </w:p>
          <w:p w:rsidR="007A4171" w:rsidRPr="0067472B" w:rsidRDefault="007A4171" w:rsidP="00EF100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67472B">
              <w:rPr>
                <w:b/>
              </w:rPr>
              <w:t>575</w:t>
            </w:r>
          </w:p>
          <w:p w:rsidR="00FC2EEF" w:rsidRPr="0067472B" w:rsidRDefault="00FC2EEF" w:rsidP="00EF1006">
            <w:pPr>
              <w:pStyle w:val="Standard"/>
              <w:tabs>
                <w:tab w:val="left" w:pos="5112"/>
              </w:tabs>
              <w:jc w:val="center"/>
              <w:rPr>
                <w:b/>
                <w:sz w:val="20"/>
                <w:szCs w:val="20"/>
              </w:rPr>
            </w:pPr>
            <w:r w:rsidRPr="0067472B">
              <w:rPr>
                <w:b/>
                <w:sz w:val="20"/>
                <w:szCs w:val="20"/>
              </w:rPr>
              <w:t>637</w:t>
            </w:r>
          </w:p>
          <w:p w:rsidR="00FC2EEF" w:rsidRPr="0067472B" w:rsidRDefault="00FC2EEF" w:rsidP="00EF1006">
            <w:pPr>
              <w:pStyle w:val="Standard"/>
              <w:tabs>
                <w:tab w:val="left" w:pos="5112"/>
              </w:tabs>
              <w:jc w:val="center"/>
              <w:rPr>
                <w:b/>
                <w:sz w:val="16"/>
                <w:szCs w:val="16"/>
              </w:rPr>
            </w:pPr>
            <w:r w:rsidRPr="0067472B">
              <w:rPr>
                <w:b/>
                <w:sz w:val="16"/>
                <w:szCs w:val="16"/>
              </w:rPr>
              <w:t>597</w:t>
            </w:r>
          </w:p>
        </w:tc>
      </w:tr>
    </w:tbl>
    <w:p w:rsidR="00781C53" w:rsidRPr="0067472B" w:rsidRDefault="00FC2EEF" w:rsidP="00983B9B">
      <w:pPr>
        <w:pStyle w:val="Standard"/>
        <w:tabs>
          <w:tab w:val="left" w:pos="5112"/>
        </w:tabs>
        <w:jc w:val="both"/>
        <w:rPr>
          <w:sz w:val="20"/>
          <w:szCs w:val="20"/>
        </w:rPr>
      </w:pPr>
      <w:r w:rsidRPr="0067472B">
        <w:rPr>
          <w:sz w:val="20"/>
          <w:szCs w:val="20"/>
          <w:vertAlign w:val="superscript"/>
        </w:rPr>
        <w:t>1</w:t>
      </w:r>
      <w:r w:rsidRPr="0067472B">
        <w:rPr>
          <w:sz w:val="20"/>
          <w:szCs w:val="20"/>
        </w:rPr>
        <w:t>=201</w:t>
      </w:r>
      <w:r w:rsidR="00781C53" w:rsidRPr="0067472B">
        <w:rPr>
          <w:sz w:val="20"/>
          <w:szCs w:val="20"/>
        </w:rPr>
        <w:t>6</w:t>
      </w:r>
      <w:r w:rsidRPr="0067472B">
        <w:rPr>
          <w:sz w:val="20"/>
          <w:szCs w:val="20"/>
        </w:rPr>
        <w:t>. évi összesített adat</w:t>
      </w:r>
      <w:r w:rsidR="001F690F" w:rsidRPr="0067472B">
        <w:rPr>
          <w:sz w:val="20"/>
          <w:szCs w:val="20"/>
        </w:rPr>
        <w:t xml:space="preserve"> - </w:t>
      </w:r>
      <w:r w:rsidR="00781C53" w:rsidRPr="0067472B">
        <w:rPr>
          <w:sz w:val="20"/>
          <w:szCs w:val="20"/>
          <w:vertAlign w:val="superscript"/>
        </w:rPr>
        <w:t>2</w:t>
      </w:r>
      <w:r w:rsidR="00781C53" w:rsidRPr="0067472B">
        <w:rPr>
          <w:sz w:val="20"/>
          <w:szCs w:val="20"/>
        </w:rPr>
        <w:t>=2015. évi összesített adat</w:t>
      </w:r>
      <w:r w:rsidR="001F690F" w:rsidRPr="0067472B">
        <w:rPr>
          <w:sz w:val="20"/>
          <w:szCs w:val="20"/>
        </w:rPr>
        <w:t xml:space="preserve"> - </w:t>
      </w:r>
      <w:r w:rsidR="00BF5364" w:rsidRPr="0067472B">
        <w:rPr>
          <w:sz w:val="20"/>
          <w:szCs w:val="20"/>
          <w:vertAlign w:val="superscript"/>
        </w:rPr>
        <w:t>3</w:t>
      </w:r>
      <w:r w:rsidR="001F690F" w:rsidRPr="0067472B">
        <w:rPr>
          <w:sz w:val="20"/>
          <w:szCs w:val="20"/>
        </w:rPr>
        <w:t>2017. évi összesített adat</w:t>
      </w:r>
    </w:p>
    <w:p w:rsidR="00BE2A13" w:rsidRDefault="00BE2A13" w:rsidP="00983B9B">
      <w:pPr>
        <w:pStyle w:val="Standard"/>
        <w:tabs>
          <w:tab w:val="left" w:pos="5112"/>
        </w:tabs>
        <w:jc w:val="both"/>
        <w:rPr>
          <w:b/>
        </w:rPr>
      </w:pPr>
    </w:p>
    <w:p w:rsidR="00BE2A13" w:rsidRPr="00555AB1" w:rsidRDefault="00BE2A13" w:rsidP="00BE2A13">
      <w:pPr>
        <w:pStyle w:val="Standard"/>
        <w:tabs>
          <w:tab w:val="left" w:pos="5112"/>
        </w:tabs>
        <w:jc w:val="both"/>
        <w:rPr>
          <w:b/>
        </w:rPr>
      </w:pPr>
      <w:r w:rsidRPr="00555AB1">
        <w:rPr>
          <w:b/>
        </w:rPr>
        <w:t xml:space="preserve">A hivatal ügyiratforgalmi statisztikája: </w:t>
      </w:r>
    </w:p>
    <w:p w:rsidR="00BE2A13" w:rsidRDefault="00BE2A13" w:rsidP="00BE2A13">
      <w:pPr>
        <w:pStyle w:val="Standard"/>
        <w:tabs>
          <w:tab w:val="left" w:pos="5112"/>
        </w:tabs>
        <w:jc w:val="both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526"/>
        <w:gridCol w:w="3969"/>
        <w:gridCol w:w="4282"/>
      </w:tblGrid>
      <w:tr w:rsidR="00BE2A13" w:rsidRPr="009950B0" w:rsidTr="00860F36">
        <w:tc>
          <w:tcPr>
            <w:tcW w:w="1526" w:type="dxa"/>
          </w:tcPr>
          <w:p w:rsidR="00BE2A13" w:rsidRPr="009950B0" w:rsidRDefault="00BE2A13" w:rsidP="00860F36">
            <w:pPr>
              <w:pStyle w:val="Standard"/>
              <w:tabs>
                <w:tab w:val="left" w:pos="5112"/>
              </w:tabs>
              <w:jc w:val="both"/>
              <w:rPr>
                <w:b/>
              </w:rPr>
            </w:pPr>
          </w:p>
        </w:tc>
        <w:tc>
          <w:tcPr>
            <w:tcW w:w="3969" w:type="dxa"/>
          </w:tcPr>
          <w:p w:rsidR="00BE2A13" w:rsidRPr="009950B0" w:rsidRDefault="00BE2A13" w:rsidP="00860F3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9950B0">
              <w:rPr>
                <w:b/>
              </w:rPr>
              <w:t>Főszám (db)</w:t>
            </w:r>
          </w:p>
        </w:tc>
        <w:tc>
          <w:tcPr>
            <w:tcW w:w="4282" w:type="dxa"/>
          </w:tcPr>
          <w:p w:rsidR="00BE2A13" w:rsidRPr="009950B0" w:rsidRDefault="00BE2A13" w:rsidP="00860F3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9950B0">
              <w:rPr>
                <w:b/>
              </w:rPr>
              <w:t>Alszám (db)</w:t>
            </w:r>
          </w:p>
        </w:tc>
      </w:tr>
      <w:tr w:rsidR="00BE2A13" w:rsidRPr="009950B0" w:rsidTr="00860F36">
        <w:tc>
          <w:tcPr>
            <w:tcW w:w="1526" w:type="dxa"/>
          </w:tcPr>
          <w:p w:rsidR="00BE2A13" w:rsidRPr="009950B0" w:rsidRDefault="00BE2A13" w:rsidP="00860F3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9950B0">
              <w:rPr>
                <w:b/>
              </w:rPr>
              <w:t>2013.</w:t>
            </w:r>
          </w:p>
        </w:tc>
        <w:tc>
          <w:tcPr>
            <w:tcW w:w="3969" w:type="dxa"/>
          </w:tcPr>
          <w:p w:rsidR="00BE2A13" w:rsidRPr="009950B0" w:rsidRDefault="00BE2A13" w:rsidP="00860F36">
            <w:pPr>
              <w:pStyle w:val="Standard"/>
              <w:tabs>
                <w:tab w:val="left" w:pos="5112"/>
              </w:tabs>
              <w:jc w:val="center"/>
            </w:pPr>
            <w:r w:rsidRPr="009950B0">
              <w:t>3935</w:t>
            </w:r>
          </w:p>
        </w:tc>
        <w:tc>
          <w:tcPr>
            <w:tcW w:w="4282" w:type="dxa"/>
          </w:tcPr>
          <w:p w:rsidR="00BE2A13" w:rsidRPr="009950B0" w:rsidRDefault="00BE2A13" w:rsidP="00860F36">
            <w:pPr>
              <w:pStyle w:val="Standard"/>
              <w:tabs>
                <w:tab w:val="left" w:pos="5112"/>
              </w:tabs>
              <w:jc w:val="center"/>
            </w:pPr>
            <w:r w:rsidRPr="009950B0">
              <w:t>7415</w:t>
            </w:r>
          </w:p>
        </w:tc>
      </w:tr>
      <w:tr w:rsidR="00BE2A13" w:rsidRPr="009950B0" w:rsidTr="00860F36">
        <w:tc>
          <w:tcPr>
            <w:tcW w:w="1526" w:type="dxa"/>
          </w:tcPr>
          <w:p w:rsidR="00BE2A13" w:rsidRPr="009950B0" w:rsidRDefault="00BE2A13" w:rsidP="00860F3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9950B0">
              <w:rPr>
                <w:b/>
              </w:rPr>
              <w:t>2014.</w:t>
            </w:r>
          </w:p>
        </w:tc>
        <w:tc>
          <w:tcPr>
            <w:tcW w:w="3969" w:type="dxa"/>
          </w:tcPr>
          <w:p w:rsidR="00BE2A13" w:rsidRPr="009950B0" w:rsidRDefault="00BE2A13" w:rsidP="00860F36">
            <w:pPr>
              <w:pStyle w:val="Standard"/>
              <w:tabs>
                <w:tab w:val="left" w:pos="5112"/>
              </w:tabs>
              <w:jc w:val="center"/>
            </w:pPr>
            <w:r w:rsidRPr="009950B0">
              <w:t>3939</w:t>
            </w:r>
          </w:p>
        </w:tc>
        <w:tc>
          <w:tcPr>
            <w:tcW w:w="4282" w:type="dxa"/>
          </w:tcPr>
          <w:p w:rsidR="00BE2A13" w:rsidRPr="009950B0" w:rsidRDefault="00BE2A13" w:rsidP="00860F36">
            <w:pPr>
              <w:pStyle w:val="Standard"/>
              <w:tabs>
                <w:tab w:val="left" w:pos="5112"/>
              </w:tabs>
              <w:jc w:val="center"/>
            </w:pPr>
            <w:r w:rsidRPr="009950B0">
              <w:t>8869</w:t>
            </w:r>
          </w:p>
        </w:tc>
      </w:tr>
      <w:tr w:rsidR="00BE2A13" w:rsidRPr="009950B0" w:rsidTr="00860F36">
        <w:trPr>
          <w:trHeight w:val="70"/>
        </w:trPr>
        <w:tc>
          <w:tcPr>
            <w:tcW w:w="1526" w:type="dxa"/>
          </w:tcPr>
          <w:p w:rsidR="00BE2A13" w:rsidRPr="009950B0" w:rsidRDefault="00BE2A13" w:rsidP="00860F3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9950B0">
              <w:rPr>
                <w:b/>
              </w:rPr>
              <w:t>2015.</w:t>
            </w:r>
          </w:p>
        </w:tc>
        <w:tc>
          <w:tcPr>
            <w:tcW w:w="3969" w:type="dxa"/>
          </w:tcPr>
          <w:p w:rsidR="00BE2A13" w:rsidRPr="009950B0" w:rsidRDefault="00BE2A13" w:rsidP="00860F36">
            <w:pPr>
              <w:pStyle w:val="Standard"/>
              <w:tabs>
                <w:tab w:val="left" w:pos="5112"/>
              </w:tabs>
              <w:jc w:val="center"/>
            </w:pPr>
            <w:r w:rsidRPr="009950B0">
              <w:t>4187</w:t>
            </w:r>
          </w:p>
        </w:tc>
        <w:tc>
          <w:tcPr>
            <w:tcW w:w="4282" w:type="dxa"/>
          </w:tcPr>
          <w:p w:rsidR="00BE2A13" w:rsidRPr="009950B0" w:rsidRDefault="00BE2A13" w:rsidP="00860F36">
            <w:pPr>
              <w:pStyle w:val="Standard"/>
              <w:tabs>
                <w:tab w:val="left" w:pos="5112"/>
              </w:tabs>
              <w:jc w:val="center"/>
            </w:pPr>
            <w:r w:rsidRPr="009950B0">
              <w:t>8393</w:t>
            </w:r>
          </w:p>
        </w:tc>
      </w:tr>
      <w:tr w:rsidR="00BE2A13" w:rsidRPr="009950B0" w:rsidTr="00860F36">
        <w:trPr>
          <w:trHeight w:val="70"/>
        </w:trPr>
        <w:tc>
          <w:tcPr>
            <w:tcW w:w="1526" w:type="dxa"/>
          </w:tcPr>
          <w:p w:rsidR="00BE2A13" w:rsidRPr="00F73A4C" w:rsidRDefault="00BE2A13" w:rsidP="00860F3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F73A4C">
              <w:rPr>
                <w:b/>
              </w:rPr>
              <w:t>2016.</w:t>
            </w:r>
          </w:p>
        </w:tc>
        <w:tc>
          <w:tcPr>
            <w:tcW w:w="3969" w:type="dxa"/>
          </w:tcPr>
          <w:p w:rsidR="00BE2A13" w:rsidRPr="00F73A4C" w:rsidRDefault="00BE2A13" w:rsidP="00860F36">
            <w:pPr>
              <w:pStyle w:val="Standard"/>
              <w:tabs>
                <w:tab w:val="left" w:pos="5112"/>
              </w:tabs>
              <w:jc w:val="center"/>
            </w:pPr>
            <w:r w:rsidRPr="00F73A4C">
              <w:t>5628</w:t>
            </w:r>
          </w:p>
        </w:tc>
        <w:tc>
          <w:tcPr>
            <w:tcW w:w="4282" w:type="dxa"/>
          </w:tcPr>
          <w:p w:rsidR="00BE2A13" w:rsidRPr="00F73A4C" w:rsidRDefault="00BE2A13" w:rsidP="00860F36">
            <w:pPr>
              <w:pStyle w:val="Standard"/>
              <w:tabs>
                <w:tab w:val="left" w:pos="5112"/>
              </w:tabs>
              <w:jc w:val="center"/>
            </w:pPr>
            <w:r w:rsidRPr="00F73A4C">
              <w:t>10936</w:t>
            </w:r>
          </w:p>
        </w:tc>
      </w:tr>
      <w:tr w:rsidR="00BE2A13" w:rsidRPr="00AB70A0" w:rsidTr="00860F36">
        <w:trPr>
          <w:trHeight w:val="70"/>
        </w:trPr>
        <w:tc>
          <w:tcPr>
            <w:tcW w:w="1526" w:type="dxa"/>
          </w:tcPr>
          <w:p w:rsidR="00BE2A13" w:rsidRPr="00F73A4C" w:rsidRDefault="00BE2A13" w:rsidP="00860F3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 w:rsidRPr="00F73A4C">
              <w:rPr>
                <w:b/>
              </w:rPr>
              <w:t>2017.</w:t>
            </w:r>
          </w:p>
        </w:tc>
        <w:tc>
          <w:tcPr>
            <w:tcW w:w="3969" w:type="dxa"/>
          </w:tcPr>
          <w:p w:rsidR="00BE2A13" w:rsidRPr="00F73A4C" w:rsidRDefault="00BE2A13" w:rsidP="00860F36">
            <w:pPr>
              <w:pStyle w:val="Standard"/>
              <w:tabs>
                <w:tab w:val="left" w:pos="5112"/>
              </w:tabs>
              <w:jc w:val="center"/>
            </w:pPr>
            <w:r w:rsidRPr="00F73A4C">
              <w:t>4880</w:t>
            </w:r>
          </w:p>
        </w:tc>
        <w:tc>
          <w:tcPr>
            <w:tcW w:w="4282" w:type="dxa"/>
          </w:tcPr>
          <w:p w:rsidR="00BE2A13" w:rsidRPr="00F73A4C" w:rsidRDefault="00BE2A13" w:rsidP="00860F36">
            <w:pPr>
              <w:pStyle w:val="Standard"/>
              <w:tabs>
                <w:tab w:val="left" w:pos="5112"/>
              </w:tabs>
              <w:jc w:val="center"/>
            </w:pPr>
            <w:r w:rsidRPr="00F73A4C">
              <w:t>11279</w:t>
            </w:r>
          </w:p>
        </w:tc>
      </w:tr>
      <w:tr w:rsidR="00894854" w:rsidRPr="00AB70A0" w:rsidTr="00860F36">
        <w:trPr>
          <w:trHeight w:val="70"/>
        </w:trPr>
        <w:tc>
          <w:tcPr>
            <w:tcW w:w="1526" w:type="dxa"/>
          </w:tcPr>
          <w:p w:rsidR="00894854" w:rsidRPr="00F73A4C" w:rsidRDefault="00894854" w:rsidP="00860F36">
            <w:pPr>
              <w:pStyle w:val="Standard"/>
              <w:tabs>
                <w:tab w:val="left" w:pos="5112"/>
              </w:tabs>
              <w:jc w:val="center"/>
              <w:rPr>
                <w:b/>
              </w:rPr>
            </w:pPr>
            <w:r>
              <w:rPr>
                <w:b/>
              </w:rPr>
              <w:t>2018.</w:t>
            </w:r>
          </w:p>
        </w:tc>
        <w:tc>
          <w:tcPr>
            <w:tcW w:w="3969" w:type="dxa"/>
          </w:tcPr>
          <w:p w:rsidR="00894854" w:rsidRPr="00F73A4C" w:rsidRDefault="001C3C25" w:rsidP="00860F36">
            <w:pPr>
              <w:pStyle w:val="Standard"/>
              <w:tabs>
                <w:tab w:val="left" w:pos="5112"/>
              </w:tabs>
              <w:jc w:val="center"/>
            </w:pPr>
            <w:r>
              <w:t>4950</w:t>
            </w:r>
          </w:p>
        </w:tc>
        <w:tc>
          <w:tcPr>
            <w:tcW w:w="4282" w:type="dxa"/>
          </w:tcPr>
          <w:p w:rsidR="00894854" w:rsidRPr="00F73A4C" w:rsidRDefault="001C3C25" w:rsidP="00860F36">
            <w:pPr>
              <w:pStyle w:val="Standard"/>
              <w:tabs>
                <w:tab w:val="left" w:pos="5112"/>
              </w:tabs>
              <w:jc w:val="center"/>
            </w:pPr>
            <w:r>
              <w:t>14289</w:t>
            </w:r>
          </w:p>
        </w:tc>
      </w:tr>
    </w:tbl>
    <w:p w:rsidR="00BE2A13" w:rsidRDefault="00BE2A13" w:rsidP="00983B9B">
      <w:pPr>
        <w:pStyle w:val="Standard"/>
        <w:tabs>
          <w:tab w:val="left" w:pos="5112"/>
        </w:tabs>
        <w:jc w:val="both"/>
        <w:rPr>
          <w:b/>
        </w:rPr>
      </w:pPr>
    </w:p>
    <w:p w:rsidR="0067472B" w:rsidRDefault="0067472B" w:rsidP="00983B9B">
      <w:pPr>
        <w:pStyle w:val="Standard"/>
        <w:tabs>
          <w:tab w:val="left" w:pos="5112"/>
        </w:tabs>
        <w:jc w:val="both"/>
        <w:rPr>
          <w:b/>
        </w:rPr>
      </w:pPr>
    </w:p>
    <w:p w:rsidR="0067472B" w:rsidRDefault="0067472B" w:rsidP="00983B9B">
      <w:pPr>
        <w:pStyle w:val="Standard"/>
        <w:tabs>
          <w:tab w:val="left" w:pos="5112"/>
        </w:tabs>
        <w:jc w:val="both"/>
        <w:rPr>
          <w:b/>
        </w:rPr>
      </w:pPr>
    </w:p>
    <w:p w:rsidR="00983B9B" w:rsidRPr="009C43CD" w:rsidRDefault="00983B9B" w:rsidP="00983B9B">
      <w:pPr>
        <w:pStyle w:val="Standard"/>
        <w:tabs>
          <w:tab w:val="left" w:pos="5112"/>
        </w:tabs>
        <w:jc w:val="both"/>
        <w:rPr>
          <w:b/>
        </w:rPr>
      </w:pPr>
      <w:r w:rsidRPr="009C43CD">
        <w:rPr>
          <w:b/>
        </w:rPr>
        <w:lastRenderedPageBreak/>
        <w:t>A 201</w:t>
      </w:r>
      <w:r w:rsidR="00894854">
        <w:rPr>
          <w:b/>
        </w:rPr>
        <w:t>9</w:t>
      </w:r>
      <w:r w:rsidR="004270F3">
        <w:rPr>
          <w:b/>
        </w:rPr>
        <w:t>.</w:t>
      </w:r>
      <w:r w:rsidRPr="009C43CD">
        <w:rPr>
          <w:b/>
        </w:rPr>
        <w:t xml:space="preserve"> év várható feladatai:</w:t>
      </w:r>
    </w:p>
    <w:p w:rsidR="00894854" w:rsidRDefault="00894854" w:rsidP="00CD3094">
      <w:pPr>
        <w:pStyle w:val="Standard"/>
        <w:numPr>
          <w:ilvl w:val="0"/>
          <w:numId w:val="6"/>
        </w:numPr>
        <w:tabs>
          <w:tab w:val="left" w:pos="5112"/>
        </w:tabs>
        <w:jc w:val="both"/>
      </w:pPr>
      <w:r>
        <w:t>ÁSZ ellenőrzés</w:t>
      </w:r>
    </w:p>
    <w:p w:rsidR="00781C53" w:rsidRDefault="009719D3" w:rsidP="00CD3094">
      <w:pPr>
        <w:pStyle w:val="Standard"/>
        <w:numPr>
          <w:ilvl w:val="0"/>
          <w:numId w:val="6"/>
        </w:numPr>
        <w:tabs>
          <w:tab w:val="left" w:pos="5112"/>
        </w:tabs>
        <w:jc w:val="both"/>
      </w:pPr>
      <w:r>
        <w:t xml:space="preserve">MÁK </w:t>
      </w:r>
      <w:r w:rsidR="00781C53">
        <w:t>utóellenőrzés</w:t>
      </w:r>
    </w:p>
    <w:p w:rsidR="009719D3" w:rsidRDefault="009719D3" w:rsidP="00CD3094">
      <w:pPr>
        <w:pStyle w:val="Standard"/>
        <w:numPr>
          <w:ilvl w:val="0"/>
          <w:numId w:val="6"/>
        </w:numPr>
        <w:tabs>
          <w:tab w:val="left" w:pos="5112"/>
        </w:tabs>
        <w:jc w:val="both"/>
      </w:pPr>
      <w:r>
        <w:t xml:space="preserve">ASP rendszer </w:t>
      </w:r>
      <w:r w:rsidR="00CE54D3">
        <w:t>működtetése</w:t>
      </w:r>
    </w:p>
    <w:p w:rsidR="009719D3" w:rsidRDefault="00810706" w:rsidP="00CD3094">
      <w:pPr>
        <w:pStyle w:val="Standard"/>
        <w:numPr>
          <w:ilvl w:val="0"/>
          <w:numId w:val="6"/>
        </w:numPr>
        <w:tabs>
          <w:tab w:val="left" w:pos="5112"/>
        </w:tabs>
        <w:jc w:val="both"/>
      </w:pPr>
      <w:r>
        <w:t xml:space="preserve">TOP </w:t>
      </w:r>
      <w:r w:rsidR="00555AB1">
        <w:t xml:space="preserve">és egyéb </w:t>
      </w:r>
      <w:r>
        <w:t>f</w:t>
      </w:r>
      <w:r w:rsidR="002A670A" w:rsidRPr="009C43CD">
        <w:t>ej</w:t>
      </w:r>
      <w:r w:rsidR="00983B9B" w:rsidRPr="009C43CD">
        <w:t xml:space="preserve">lesztési pályázatok </w:t>
      </w:r>
      <w:r w:rsidR="00894854">
        <w:t>végrehajtása</w:t>
      </w:r>
      <w:r w:rsidR="009719D3">
        <w:t xml:space="preserve"> </w:t>
      </w:r>
    </w:p>
    <w:p w:rsidR="00555AB1" w:rsidRDefault="00894854" w:rsidP="00CD3094">
      <w:pPr>
        <w:pStyle w:val="Standard"/>
        <w:numPr>
          <w:ilvl w:val="0"/>
          <w:numId w:val="6"/>
        </w:numPr>
        <w:tabs>
          <w:tab w:val="left" w:pos="5112"/>
        </w:tabs>
        <w:jc w:val="both"/>
      </w:pPr>
      <w:r>
        <w:t>Európai Parlamenti és Önkormányzati választások lebonyolítása</w:t>
      </w:r>
    </w:p>
    <w:p w:rsidR="00072C36" w:rsidRDefault="00072C36" w:rsidP="00CD3094">
      <w:pPr>
        <w:pStyle w:val="Standard"/>
        <w:numPr>
          <w:ilvl w:val="0"/>
          <w:numId w:val="6"/>
        </w:numPr>
        <w:tabs>
          <w:tab w:val="left" w:pos="5112"/>
        </w:tabs>
        <w:jc w:val="both"/>
      </w:pPr>
      <w:r>
        <w:t>Közpénzekkel való, átlátható, felelősségteljes gazdálkodás</w:t>
      </w:r>
    </w:p>
    <w:p w:rsidR="009719D3" w:rsidRPr="009C43CD" w:rsidRDefault="009719D3" w:rsidP="009719D3">
      <w:pPr>
        <w:pStyle w:val="Standard"/>
        <w:tabs>
          <w:tab w:val="left" w:pos="5112"/>
        </w:tabs>
        <w:jc w:val="both"/>
      </w:pPr>
    </w:p>
    <w:p w:rsidR="002C1DFE" w:rsidRDefault="002E6CFA" w:rsidP="00983B9B">
      <w:pPr>
        <w:pStyle w:val="Standard"/>
        <w:tabs>
          <w:tab w:val="left" w:pos="5112"/>
        </w:tabs>
        <w:jc w:val="both"/>
      </w:pPr>
      <w:r>
        <w:t>A Hivatal munkájának összetettsége, különösen a jegyzői feladatok 6 településen, kistérségi szinten történő ellátása a fenntartó önkormányzatoktól, polgármesterektől kölcsönös megértést követel, hiszen nem lehet ennyiféle ügyet egyszerre, azonnal végezni, tudva, hogy minden település vezetésének a saját faluja ügyeinek intézése a legfontosabb. A kirendeltséges működés ezt az elvárást igyekszik támogatni, ugyanakkor hátránya a sza</w:t>
      </w:r>
      <w:r w:rsidR="002C1DFE">
        <w:t>k</w:t>
      </w:r>
      <w:r>
        <w:t xml:space="preserve">mai együttműködés nehezebb volta, az egyenlőtlen munkateher eloszlás, </w:t>
      </w:r>
      <w:r w:rsidR="002C1DFE">
        <w:t xml:space="preserve">s gátja </w:t>
      </w:r>
      <w:r>
        <w:t>az egységes hivatali struktúra kialakulás</w:t>
      </w:r>
      <w:r w:rsidR="002C1DFE">
        <w:t>ának</w:t>
      </w:r>
      <w:r>
        <w:t>.</w:t>
      </w:r>
    </w:p>
    <w:p w:rsidR="002C1DFE" w:rsidRDefault="002C1DFE" w:rsidP="00983B9B">
      <w:pPr>
        <w:pStyle w:val="Standard"/>
        <w:tabs>
          <w:tab w:val="left" w:pos="5112"/>
        </w:tabs>
        <w:jc w:val="both"/>
      </w:pPr>
    </w:p>
    <w:p w:rsidR="002C1DFE" w:rsidRDefault="002C1DFE" w:rsidP="00983B9B">
      <w:pPr>
        <w:pStyle w:val="Standard"/>
        <w:tabs>
          <w:tab w:val="left" w:pos="5112"/>
        </w:tabs>
        <w:jc w:val="both"/>
      </w:pPr>
      <w:r>
        <w:t>A technikai ellátottságo</w:t>
      </w:r>
      <w:r w:rsidR="000738B8">
        <w:t>t</w:t>
      </w:r>
      <w:r>
        <w:t xml:space="preserve"> áttekintve informatikai rendszereink </w:t>
      </w:r>
      <w:r w:rsidR="002D6FF7">
        <w:t>az ASP keretében beszerzett eszközökkel javultak</w:t>
      </w:r>
      <w:r w:rsidR="005A5984">
        <w:t xml:space="preserve">, s három helyen a régi fénymásolót is sikerült újra cserélni. </w:t>
      </w:r>
    </w:p>
    <w:p w:rsidR="00CE54D3" w:rsidRDefault="00CE54D3" w:rsidP="00983B9B">
      <w:pPr>
        <w:pStyle w:val="Standard"/>
        <w:tabs>
          <w:tab w:val="left" w:pos="5112"/>
        </w:tabs>
        <w:jc w:val="both"/>
      </w:pPr>
    </w:p>
    <w:p w:rsidR="009719D3" w:rsidRDefault="006A0782" w:rsidP="00983B9B">
      <w:pPr>
        <w:pStyle w:val="Standard"/>
        <w:tabs>
          <w:tab w:val="left" w:pos="5112"/>
        </w:tabs>
        <w:jc w:val="both"/>
      </w:pPr>
      <w:r>
        <w:t xml:space="preserve">A köztisztviselői bérek rendezése érdekében </w:t>
      </w:r>
      <w:r w:rsidR="002D6FF7">
        <w:t>201</w:t>
      </w:r>
      <w:r w:rsidR="005A5984">
        <w:t>8</w:t>
      </w:r>
      <w:r w:rsidR="002D6FF7">
        <w:t>. évben újabb s</w:t>
      </w:r>
      <w:r>
        <w:t xml:space="preserve">ztrájkra került sor, amelyhez szakszervezet hiányában nem csatlakozhattunk. Ugyanakkor ezeken a napokon nem nyitott ki hivatalunk. A </w:t>
      </w:r>
      <w:r w:rsidR="002C1DFE">
        <w:t xml:space="preserve">bérjellegű kiadások rendezése </w:t>
      </w:r>
      <w:r w:rsidR="005A5984">
        <w:t xml:space="preserve">2019-ban pályázati támogatással valósulhat meg. </w:t>
      </w:r>
    </w:p>
    <w:p w:rsidR="005A5984" w:rsidRPr="009C43CD" w:rsidRDefault="005A5984" w:rsidP="00983B9B">
      <w:pPr>
        <w:pStyle w:val="Standard"/>
        <w:tabs>
          <w:tab w:val="left" w:pos="5112"/>
        </w:tabs>
        <w:jc w:val="both"/>
      </w:pPr>
    </w:p>
    <w:p w:rsidR="00983B9B" w:rsidRPr="009C43CD" w:rsidRDefault="00BE2A13" w:rsidP="00983B9B">
      <w:pPr>
        <w:pStyle w:val="Standard"/>
        <w:tabs>
          <w:tab w:val="left" w:pos="5112"/>
        </w:tabs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2499360</wp:posOffset>
            </wp:positionH>
            <wp:positionV relativeFrom="paragraph">
              <wp:posOffset>138430</wp:posOffset>
            </wp:positionV>
            <wp:extent cx="3324860" cy="1647825"/>
            <wp:effectExtent l="19050" t="0" r="889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17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86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3B9B" w:rsidRPr="009C43CD">
        <w:t xml:space="preserve">Kérem a T. </w:t>
      </w:r>
      <w:r w:rsidR="00513E6B" w:rsidRPr="009C43CD">
        <w:t>K</w:t>
      </w:r>
      <w:r w:rsidR="00983B9B" w:rsidRPr="009C43CD">
        <w:t>épviselő</w:t>
      </w:r>
      <w:r w:rsidR="00513E6B" w:rsidRPr="009C43CD">
        <w:t>-testületeket</w:t>
      </w:r>
      <w:r w:rsidR="00983B9B" w:rsidRPr="009C43CD">
        <w:t xml:space="preserve">, hogy a </w:t>
      </w:r>
      <w:r w:rsidR="00513E6B" w:rsidRPr="009C43CD">
        <w:t xml:space="preserve">Közös Hivatal </w:t>
      </w:r>
      <w:r w:rsidR="00983B9B" w:rsidRPr="009C43CD">
        <w:t>201</w:t>
      </w:r>
      <w:r w:rsidR="007717C1">
        <w:t>8</w:t>
      </w:r>
      <w:r w:rsidR="00983B9B" w:rsidRPr="009C43CD">
        <w:t xml:space="preserve">. évi munkájáról szóló beszámolót </w:t>
      </w:r>
      <w:r w:rsidR="00022713">
        <w:t xml:space="preserve">megtárgyalni és </w:t>
      </w:r>
      <w:r w:rsidR="00983B9B" w:rsidRPr="009C43CD">
        <w:t xml:space="preserve">elfogadni szíveskedjenek!  </w:t>
      </w:r>
    </w:p>
    <w:p w:rsidR="00983B9B" w:rsidRPr="009C43CD" w:rsidRDefault="00983B9B" w:rsidP="00983B9B">
      <w:pPr>
        <w:pStyle w:val="Standard"/>
        <w:tabs>
          <w:tab w:val="left" w:pos="5112"/>
        </w:tabs>
      </w:pPr>
    </w:p>
    <w:p w:rsidR="00983B9B" w:rsidRDefault="00983B9B" w:rsidP="00983B9B">
      <w:pPr>
        <w:pStyle w:val="Standard"/>
        <w:tabs>
          <w:tab w:val="left" w:pos="4544"/>
        </w:tabs>
      </w:pPr>
      <w:r w:rsidRPr="009C43CD">
        <w:t>Nyőgér, 201</w:t>
      </w:r>
      <w:r w:rsidR="005A5984">
        <w:t>9</w:t>
      </w:r>
      <w:r w:rsidR="009719D3">
        <w:t>.</w:t>
      </w:r>
      <w:r w:rsidRPr="009C43CD">
        <w:t xml:space="preserve"> február </w:t>
      </w:r>
      <w:r w:rsidR="005A5984">
        <w:t>12</w:t>
      </w:r>
      <w:r w:rsidRPr="009C43CD">
        <w:t>.</w:t>
      </w:r>
    </w:p>
    <w:p w:rsidR="00BE2A13" w:rsidRDefault="00BE2A13" w:rsidP="00983B9B">
      <w:pPr>
        <w:pStyle w:val="Standard"/>
        <w:tabs>
          <w:tab w:val="left" w:pos="4544"/>
        </w:tabs>
      </w:pPr>
    </w:p>
    <w:p w:rsidR="00BE2A13" w:rsidRDefault="00BE2A13" w:rsidP="00983B9B">
      <w:pPr>
        <w:pStyle w:val="Standard"/>
        <w:tabs>
          <w:tab w:val="left" w:pos="4544"/>
        </w:tabs>
      </w:pPr>
    </w:p>
    <w:p w:rsidR="00FF20B5" w:rsidRDefault="00FF20B5" w:rsidP="00983B9B">
      <w:pPr>
        <w:pStyle w:val="Standard"/>
        <w:tabs>
          <w:tab w:val="left" w:pos="4544"/>
        </w:tabs>
      </w:pPr>
    </w:p>
    <w:p w:rsidR="00FF20B5" w:rsidRPr="009C43CD" w:rsidRDefault="00FF20B5" w:rsidP="00983B9B">
      <w:pPr>
        <w:pStyle w:val="Standard"/>
        <w:tabs>
          <w:tab w:val="left" w:pos="4544"/>
        </w:tabs>
      </w:pPr>
    </w:p>
    <w:p w:rsidR="00983B9B" w:rsidRPr="009C43CD" w:rsidRDefault="00FF20B5" w:rsidP="00983B9B">
      <w:pPr>
        <w:pStyle w:val="Standard"/>
        <w:tabs>
          <w:tab w:val="left" w:pos="9798"/>
        </w:tabs>
        <w:ind w:left="4686"/>
        <w:jc w:val="center"/>
      </w:pPr>
      <w:r w:rsidRPr="00FF20B5">
        <w:t xml:space="preserve"> </w:t>
      </w:r>
      <w:r w:rsidR="00983B9B" w:rsidRPr="009C43CD">
        <w:t>(:Dr. Lendvai Róbert:)</w:t>
      </w:r>
    </w:p>
    <w:p w:rsidR="00983B9B" w:rsidRPr="009C43CD" w:rsidRDefault="00983B9B" w:rsidP="00983B9B">
      <w:pPr>
        <w:pStyle w:val="Standard"/>
        <w:tabs>
          <w:tab w:val="left" w:pos="9798"/>
        </w:tabs>
        <w:ind w:left="4686"/>
        <w:jc w:val="center"/>
      </w:pPr>
      <w:r w:rsidRPr="009C43CD">
        <w:t xml:space="preserve">jegyző            </w:t>
      </w:r>
    </w:p>
    <w:sectPr w:rsidR="00983B9B" w:rsidRPr="009C43CD" w:rsidSect="00EB7B45">
      <w:footerReference w:type="default" r:id="rId10"/>
      <w:footnotePr>
        <w:pos w:val="beneathText"/>
      </w:footnotePr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376A" w:rsidRDefault="0045376A" w:rsidP="00CC7737">
      <w:r>
        <w:separator/>
      </w:r>
    </w:p>
  </w:endnote>
  <w:endnote w:type="continuationSeparator" w:id="0">
    <w:p w:rsidR="0045376A" w:rsidRDefault="0045376A" w:rsidP="00CC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Microsoft YaHei">
    <w:altName w:val="Arial Unicode MS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0188266"/>
      <w:docPartObj>
        <w:docPartGallery w:val="Page Numbers (Bottom of Page)"/>
        <w:docPartUnique/>
      </w:docPartObj>
    </w:sdtPr>
    <w:sdtEndPr/>
    <w:sdtContent>
      <w:p w:rsidR="002D6FF7" w:rsidRDefault="00C861A6">
        <w:pPr>
          <w:pStyle w:val="llb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01E7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D6FF7" w:rsidRDefault="002D6FF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376A" w:rsidRDefault="0045376A" w:rsidP="00CC7737">
      <w:r>
        <w:separator/>
      </w:r>
    </w:p>
  </w:footnote>
  <w:footnote w:type="continuationSeparator" w:id="0">
    <w:p w:rsidR="0045376A" w:rsidRDefault="0045376A" w:rsidP="00CC7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C53"/>
    <w:multiLevelType w:val="hybridMultilevel"/>
    <w:tmpl w:val="67CEE0A6"/>
    <w:lvl w:ilvl="0" w:tplc="D00035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A3725"/>
    <w:multiLevelType w:val="multilevel"/>
    <w:tmpl w:val="A51A6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0D0FA1"/>
    <w:multiLevelType w:val="hybridMultilevel"/>
    <w:tmpl w:val="7D9C49E4"/>
    <w:lvl w:ilvl="0" w:tplc="E9EA39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27D16"/>
    <w:multiLevelType w:val="multilevel"/>
    <w:tmpl w:val="1954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72001A"/>
    <w:multiLevelType w:val="multilevel"/>
    <w:tmpl w:val="D1A6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8E71C4"/>
    <w:multiLevelType w:val="hybridMultilevel"/>
    <w:tmpl w:val="6226CF0C"/>
    <w:lvl w:ilvl="0" w:tplc="1778DB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2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C92"/>
    <w:rsid w:val="00022713"/>
    <w:rsid w:val="000448D4"/>
    <w:rsid w:val="00060893"/>
    <w:rsid w:val="00062770"/>
    <w:rsid w:val="000646B2"/>
    <w:rsid w:val="00072C36"/>
    <w:rsid w:val="000738B8"/>
    <w:rsid w:val="00095D5F"/>
    <w:rsid w:val="000A32AC"/>
    <w:rsid w:val="000C23BA"/>
    <w:rsid w:val="000E2604"/>
    <w:rsid w:val="000E2F05"/>
    <w:rsid w:val="000E40E7"/>
    <w:rsid w:val="000E6281"/>
    <w:rsid w:val="000F61E2"/>
    <w:rsid w:val="00101E77"/>
    <w:rsid w:val="001445CA"/>
    <w:rsid w:val="001808D9"/>
    <w:rsid w:val="00196005"/>
    <w:rsid w:val="00197044"/>
    <w:rsid w:val="001A2F11"/>
    <w:rsid w:val="001B0EBD"/>
    <w:rsid w:val="001B2701"/>
    <w:rsid w:val="001C3C25"/>
    <w:rsid w:val="001C7E3C"/>
    <w:rsid w:val="001E0650"/>
    <w:rsid w:val="001E6156"/>
    <w:rsid w:val="001F0DD6"/>
    <w:rsid w:val="001F299A"/>
    <w:rsid w:val="001F4610"/>
    <w:rsid w:val="001F690F"/>
    <w:rsid w:val="00212729"/>
    <w:rsid w:val="00235498"/>
    <w:rsid w:val="00245B0D"/>
    <w:rsid w:val="00253599"/>
    <w:rsid w:val="002766E9"/>
    <w:rsid w:val="00284746"/>
    <w:rsid w:val="00287BF9"/>
    <w:rsid w:val="002944C3"/>
    <w:rsid w:val="002A670A"/>
    <w:rsid w:val="002A6A37"/>
    <w:rsid w:val="002C0061"/>
    <w:rsid w:val="002C1DFE"/>
    <w:rsid w:val="002D574D"/>
    <w:rsid w:val="002D6FF7"/>
    <w:rsid w:val="002E6CFA"/>
    <w:rsid w:val="0032378F"/>
    <w:rsid w:val="00333708"/>
    <w:rsid w:val="00365CA9"/>
    <w:rsid w:val="00371D7C"/>
    <w:rsid w:val="003745C4"/>
    <w:rsid w:val="003C0238"/>
    <w:rsid w:val="003D716C"/>
    <w:rsid w:val="00404E58"/>
    <w:rsid w:val="004270F3"/>
    <w:rsid w:val="00440601"/>
    <w:rsid w:val="0045376A"/>
    <w:rsid w:val="00460522"/>
    <w:rsid w:val="00471C5D"/>
    <w:rsid w:val="004756D3"/>
    <w:rsid w:val="004C3354"/>
    <w:rsid w:val="004D22C0"/>
    <w:rsid w:val="004E3750"/>
    <w:rsid w:val="004E5049"/>
    <w:rsid w:val="004F1552"/>
    <w:rsid w:val="005102B1"/>
    <w:rsid w:val="00513E6B"/>
    <w:rsid w:val="00531BE5"/>
    <w:rsid w:val="00536BD3"/>
    <w:rsid w:val="00540A71"/>
    <w:rsid w:val="00547D32"/>
    <w:rsid w:val="00550A35"/>
    <w:rsid w:val="00555AB1"/>
    <w:rsid w:val="00565B69"/>
    <w:rsid w:val="00570D02"/>
    <w:rsid w:val="00573718"/>
    <w:rsid w:val="005740E4"/>
    <w:rsid w:val="005A5984"/>
    <w:rsid w:val="005B1263"/>
    <w:rsid w:val="005B18CB"/>
    <w:rsid w:val="005B7A41"/>
    <w:rsid w:val="005C50F3"/>
    <w:rsid w:val="005C5494"/>
    <w:rsid w:val="005D28B9"/>
    <w:rsid w:val="005E2009"/>
    <w:rsid w:val="005F1A21"/>
    <w:rsid w:val="00601014"/>
    <w:rsid w:val="00635D9B"/>
    <w:rsid w:val="00650EF3"/>
    <w:rsid w:val="00657954"/>
    <w:rsid w:val="006609F5"/>
    <w:rsid w:val="0067472B"/>
    <w:rsid w:val="00683368"/>
    <w:rsid w:val="0069116C"/>
    <w:rsid w:val="0069775C"/>
    <w:rsid w:val="006A0782"/>
    <w:rsid w:val="006B68C0"/>
    <w:rsid w:val="006D01BE"/>
    <w:rsid w:val="006E729C"/>
    <w:rsid w:val="006F2EE6"/>
    <w:rsid w:val="00715075"/>
    <w:rsid w:val="007409EB"/>
    <w:rsid w:val="00745971"/>
    <w:rsid w:val="007717C1"/>
    <w:rsid w:val="00781C53"/>
    <w:rsid w:val="00786760"/>
    <w:rsid w:val="007A4171"/>
    <w:rsid w:val="007A4698"/>
    <w:rsid w:val="007B332B"/>
    <w:rsid w:val="007F16F9"/>
    <w:rsid w:val="00810706"/>
    <w:rsid w:val="00816080"/>
    <w:rsid w:val="0082366C"/>
    <w:rsid w:val="00836B7A"/>
    <w:rsid w:val="008429C0"/>
    <w:rsid w:val="008609A2"/>
    <w:rsid w:val="00872C5A"/>
    <w:rsid w:val="00873326"/>
    <w:rsid w:val="008824CA"/>
    <w:rsid w:val="00886A0E"/>
    <w:rsid w:val="00894854"/>
    <w:rsid w:val="008A50CB"/>
    <w:rsid w:val="008B560B"/>
    <w:rsid w:val="008B5835"/>
    <w:rsid w:val="008B619F"/>
    <w:rsid w:val="008C4E58"/>
    <w:rsid w:val="008D3D3C"/>
    <w:rsid w:val="009161EE"/>
    <w:rsid w:val="009228A9"/>
    <w:rsid w:val="00925396"/>
    <w:rsid w:val="00927A39"/>
    <w:rsid w:val="009719D3"/>
    <w:rsid w:val="00983B9B"/>
    <w:rsid w:val="00991F6C"/>
    <w:rsid w:val="00992057"/>
    <w:rsid w:val="009950B0"/>
    <w:rsid w:val="009A0E18"/>
    <w:rsid w:val="009C22F6"/>
    <w:rsid w:val="009C43CD"/>
    <w:rsid w:val="009D1CCB"/>
    <w:rsid w:val="009D7EE9"/>
    <w:rsid w:val="00A154F5"/>
    <w:rsid w:val="00A43AD2"/>
    <w:rsid w:val="00A43D0E"/>
    <w:rsid w:val="00A5235D"/>
    <w:rsid w:val="00A71956"/>
    <w:rsid w:val="00AB691C"/>
    <w:rsid w:val="00AB7F3A"/>
    <w:rsid w:val="00AF177B"/>
    <w:rsid w:val="00B16253"/>
    <w:rsid w:val="00B420FF"/>
    <w:rsid w:val="00B4651A"/>
    <w:rsid w:val="00B6212F"/>
    <w:rsid w:val="00B75BC9"/>
    <w:rsid w:val="00B90BF5"/>
    <w:rsid w:val="00B953DB"/>
    <w:rsid w:val="00BA395C"/>
    <w:rsid w:val="00BB3443"/>
    <w:rsid w:val="00BC15C0"/>
    <w:rsid w:val="00BC31FE"/>
    <w:rsid w:val="00BD32F7"/>
    <w:rsid w:val="00BE1EB2"/>
    <w:rsid w:val="00BE2A13"/>
    <w:rsid w:val="00BF5364"/>
    <w:rsid w:val="00C00399"/>
    <w:rsid w:val="00C1547F"/>
    <w:rsid w:val="00C17B99"/>
    <w:rsid w:val="00C743B1"/>
    <w:rsid w:val="00C81088"/>
    <w:rsid w:val="00C81E4D"/>
    <w:rsid w:val="00C861A6"/>
    <w:rsid w:val="00CC7737"/>
    <w:rsid w:val="00CD3094"/>
    <w:rsid w:val="00CE54D3"/>
    <w:rsid w:val="00D00717"/>
    <w:rsid w:val="00D11116"/>
    <w:rsid w:val="00D12AC1"/>
    <w:rsid w:val="00D12FC3"/>
    <w:rsid w:val="00D1770A"/>
    <w:rsid w:val="00D64498"/>
    <w:rsid w:val="00D739D2"/>
    <w:rsid w:val="00D76997"/>
    <w:rsid w:val="00D77760"/>
    <w:rsid w:val="00D82B2F"/>
    <w:rsid w:val="00DB023A"/>
    <w:rsid w:val="00DC29F9"/>
    <w:rsid w:val="00DC5B66"/>
    <w:rsid w:val="00DD1D44"/>
    <w:rsid w:val="00DD2185"/>
    <w:rsid w:val="00DF085C"/>
    <w:rsid w:val="00DF1014"/>
    <w:rsid w:val="00DF5BD0"/>
    <w:rsid w:val="00E16DEC"/>
    <w:rsid w:val="00E20358"/>
    <w:rsid w:val="00E31C49"/>
    <w:rsid w:val="00E75A04"/>
    <w:rsid w:val="00E81541"/>
    <w:rsid w:val="00E95307"/>
    <w:rsid w:val="00EA01CB"/>
    <w:rsid w:val="00EB7B45"/>
    <w:rsid w:val="00EE4C03"/>
    <w:rsid w:val="00EE61FF"/>
    <w:rsid w:val="00EF0915"/>
    <w:rsid w:val="00EF0FB3"/>
    <w:rsid w:val="00EF1006"/>
    <w:rsid w:val="00EF5EEB"/>
    <w:rsid w:val="00F015FC"/>
    <w:rsid w:val="00F03AD9"/>
    <w:rsid w:val="00F0400A"/>
    <w:rsid w:val="00F11E86"/>
    <w:rsid w:val="00F23410"/>
    <w:rsid w:val="00F73A4C"/>
    <w:rsid w:val="00F75F68"/>
    <w:rsid w:val="00F94866"/>
    <w:rsid w:val="00FA0835"/>
    <w:rsid w:val="00FA2C92"/>
    <w:rsid w:val="00FC2EEF"/>
    <w:rsid w:val="00FF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BD64F1"/>
  <w15:docId w15:val="{FAE185D9-100B-4DCF-86A7-EA1CCA682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EB7B4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Cmsor1">
    <w:name w:val="heading 1"/>
    <w:basedOn w:val="Norml"/>
    <w:next w:val="Norml"/>
    <w:qFormat/>
    <w:rsid w:val="00EB7B45"/>
    <w:pPr>
      <w:keepNext/>
      <w:jc w:val="both"/>
      <w:outlineLvl w:val="0"/>
    </w:pPr>
    <w:rPr>
      <w:rFonts w:ascii="Arial" w:hAnsi="Arial"/>
      <w:b/>
      <w:color w:val="000000"/>
      <w:u w:val="single"/>
      <w:lang w:val="hu-HU"/>
    </w:rPr>
  </w:style>
  <w:style w:type="paragraph" w:styleId="Cmsor2">
    <w:name w:val="heading 2"/>
    <w:basedOn w:val="Norml"/>
    <w:next w:val="Norml"/>
    <w:qFormat/>
    <w:rsid w:val="00EB7B45"/>
    <w:pPr>
      <w:keepNext/>
      <w:jc w:val="center"/>
      <w:outlineLvl w:val="1"/>
    </w:pPr>
    <w:rPr>
      <w:rFonts w:ascii="Arial" w:hAnsi="Arial"/>
      <w:b/>
      <w:color w:val="000000"/>
      <w:lang w:val="hu-HU"/>
    </w:rPr>
  </w:style>
  <w:style w:type="paragraph" w:styleId="Cmsor3">
    <w:name w:val="heading 3"/>
    <w:basedOn w:val="Norml"/>
    <w:next w:val="Norml"/>
    <w:qFormat/>
    <w:rsid w:val="00EB7B45"/>
    <w:pPr>
      <w:keepNext/>
      <w:jc w:val="both"/>
      <w:outlineLvl w:val="2"/>
    </w:pPr>
    <w:rPr>
      <w:rFonts w:ascii="Arial" w:hAnsi="Arial"/>
      <w:color w:val="000000"/>
      <w:lang w:val="hu-HU"/>
    </w:rPr>
  </w:style>
  <w:style w:type="paragraph" w:styleId="Cmsor4">
    <w:name w:val="heading 4"/>
    <w:basedOn w:val="Norml"/>
    <w:next w:val="Norml"/>
    <w:qFormat/>
    <w:rsid w:val="00EB7B45"/>
    <w:pPr>
      <w:keepNext/>
      <w:spacing w:before="240" w:after="60"/>
      <w:outlineLvl w:val="3"/>
    </w:pPr>
    <w:rPr>
      <w:b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DefaultParagraphFont">
    <w:name w:val="WW-Default Paragraph Font"/>
    <w:rsid w:val="00EB7B45"/>
  </w:style>
  <w:style w:type="paragraph" w:styleId="Cm">
    <w:name w:val="Title"/>
    <w:basedOn w:val="Norml"/>
    <w:qFormat/>
    <w:rsid w:val="00EB7B45"/>
    <w:pPr>
      <w:ind w:right="4480"/>
      <w:jc w:val="center"/>
    </w:pPr>
    <w:rPr>
      <w:rFonts w:ascii="Book Antiqua" w:hAnsi="Book Antiqua"/>
      <w:b/>
      <w:color w:val="000000"/>
      <w:sz w:val="28"/>
      <w:lang w:val="hu-HU"/>
    </w:rPr>
  </w:style>
  <w:style w:type="paragraph" w:styleId="Szvegtrzs">
    <w:name w:val="Body Text"/>
    <w:basedOn w:val="Norml"/>
    <w:semiHidden/>
    <w:rsid w:val="00EB7B45"/>
    <w:pPr>
      <w:jc w:val="both"/>
    </w:pPr>
    <w:rPr>
      <w:rFonts w:ascii="Arial" w:hAnsi="Arial"/>
      <w:lang w:val="hu-HU"/>
    </w:rPr>
  </w:style>
  <w:style w:type="character" w:customStyle="1" w:styleId="Hiperhivatkozs1">
    <w:name w:val="Hiperhivatkozás1"/>
    <w:basedOn w:val="Bekezdsalapbettpusa"/>
    <w:rsid w:val="00EB7B45"/>
    <w:rPr>
      <w:color w:val="0000FF"/>
      <w:u w:val="single"/>
    </w:rPr>
  </w:style>
  <w:style w:type="paragraph" w:customStyle="1" w:styleId="Buborkszveg1">
    <w:name w:val="Buborékszöveg1"/>
    <w:basedOn w:val="Norml"/>
    <w:rsid w:val="00EB7B45"/>
    <w:rPr>
      <w:rFonts w:ascii="Tahoma" w:hAnsi="Tahoma"/>
      <w:sz w:val="16"/>
    </w:rPr>
  </w:style>
  <w:style w:type="paragraph" w:customStyle="1" w:styleId="Buborkszveg2">
    <w:name w:val="Buborékszöveg2"/>
    <w:basedOn w:val="Norml"/>
    <w:rsid w:val="00EB7B45"/>
    <w:rPr>
      <w:rFonts w:ascii="Tahoma" w:hAnsi="Tahoma"/>
      <w:sz w:val="16"/>
    </w:rPr>
  </w:style>
  <w:style w:type="character" w:customStyle="1" w:styleId="Hiperhivatkozs2">
    <w:name w:val="Hiperhivatkozás2"/>
    <w:basedOn w:val="Bekezdsalapbettpusa"/>
    <w:rsid w:val="00EB7B45"/>
    <w:rPr>
      <w:color w:val="0000FF"/>
      <w:u w:val="single"/>
    </w:rPr>
  </w:style>
  <w:style w:type="paragraph" w:customStyle="1" w:styleId="Buborkszveg3">
    <w:name w:val="Buborékszöveg3"/>
    <w:basedOn w:val="Norml"/>
    <w:rsid w:val="00EB7B45"/>
    <w:rPr>
      <w:rFonts w:ascii="Tahoma" w:hAnsi="Tahoma"/>
      <w:sz w:val="16"/>
    </w:rPr>
  </w:style>
  <w:style w:type="paragraph" w:customStyle="1" w:styleId="Buborkszveg4">
    <w:name w:val="Buborékszöveg4"/>
    <w:basedOn w:val="Norml"/>
    <w:rsid w:val="00EB7B45"/>
    <w:rPr>
      <w:rFonts w:ascii="Tahoma" w:hAnsi="Tahoma"/>
      <w:sz w:val="16"/>
    </w:rPr>
  </w:style>
  <w:style w:type="character" w:customStyle="1" w:styleId="BuborkszvegChar">
    <w:name w:val="Buborékszöveg Char"/>
    <w:basedOn w:val="Bekezdsalapbettpusa"/>
    <w:rsid w:val="00EB7B45"/>
    <w:rPr>
      <w:rFonts w:ascii="Tahoma" w:hAnsi="Tahoma"/>
      <w:noProof w:val="0"/>
      <w:sz w:val="16"/>
      <w:lang w:val="en-US"/>
    </w:rPr>
  </w:style>
  <w:style w:type="character" w:styleId="Hiperhivatkozs">
    <w:name w:val="Hyperlink"/>
    <w:basedOn w:val="Bekezdsalapbettpusa"/>
    <w:uiPriority w:val="99"/>
    <w:unhideWhenUsed/>
    <w:rsid w:val="000E6281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1"/>
    <w:uiPriority w:val="99"/>
    <w:semiHidden/>
    <w:unhideWhenUsed/>
    <w:rsid w:val="00E75A04"/>
    <w:rPr>
      <w:rFonts w:ascii="Tahoma" w:hAnsi="Tahoma" w:cs="Tahoma"/>
      <w:sz w:val="16"/>
      <w:szCs w:val="16"/>
    </w:rPr>
  </w:style>
  <w:style w:type="character" w:customStyle="1" w:styleId="BuborkszvegChar1">
    <w:name w:val="Buborékszöveg Char1"/>
    <w:basedOn w:val="Bekezdsalapbettpusa"/>
    <w:link w:val="Buborkszveg"/>
    <w:uiPriority w:val="99"/>
    <w:semiHidden/>
    <w:rsid w:val="00E75A04"/>
    <w:rPr>
      <w:rFonts w:ascii="Tahoma" w:hAnsi="Tahoma" w:cs="Tahoma"/>
      <w:sz w:val="16"/>
      <w:szCs w:val="16"/>
      <w:lang w:val="en-US"/>
    </w:rPr>
  </w:style>
  <w:style w:type="paragraph" w:styleId="NormlWeb">
    <w:name w:val="Normal (Web)"/>
    <w:basedOn w:val="Norml"/>
    <w:uiPriority w:val="99"/>
    <w:unhideWhenUsed/>
    <w:rsid w:val="00CC7737"/>
    <w:pPr>
      <w:widowControl/>
      <w:suppressAutoHyphens w:val="0"/>
      <w:overflowPunct/>
      <w:autoSpaceDE/>
      <w:autoSpaceDN/>
      <w:adjustRightInd/>
      <w:spacing w:before="100" w:beforeAutospacing="1" w:after="119"/>
      <w:textAlignment w:val="auto"/>
    </w:pPr>
    <w:rPr>
      <w:lang w:val="hu-HU"/>
    </w:rPr>
  </w:style>
  <w:style w:type="paragraph" w:styleId="lfej">
    <w:name w:val="header"/>
    <w:basedOn w:val="Norml"/>
    <w:link w:val="lfejChar"/>
    <w:uiPriority w:val="99"/>
    <w:semiHidden/>
    <w:unhideWhenUsed/>
    <w:rsid w:val="00CC77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CC7737"/>
    <w:rPr>
      <w:lang w:val="en-US"/>
    </w:rPr>
  </w:style>
  <w:style w:type="paragraph" w:styleId="llb">
    <w:name w:val="footer"/>
    <w:basedOn w:val="Norml"/>
    <w:link w:val="llbChar"/>
    <w:uiPriority w:val="99"/>
    <w:unhideWhenUsed/>
    <w:rsid w:val="00CC77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C7737"/>
    <w:rPr>
      <w:lang w:val="en-US"/>
    </w:rPr>
  </w:style>
  <w:style w:type="paragraph" w:customStyle="1" w:styleId="Standard">
    <w:name w:val="Standard"/>
    <w:uiPriority w:val="99"/>
    <w:rsid w:val="00983B9B"/>
    <w:pPr>
      <w:autoSpaceDE w:val="0"/>
      <w:autoSpaceDN w:val="0"/>
      <w:adjustRightInd w:val="0"/>
    </w:pPr>
  </w:style>
  <w:style w:type="character" w:styleId="Kiemels2">
    <w:name w:val="Strong"/>
    <w:basedOn w:val="Bekezdsalapbettpusa"/>
    <w:uiPriority w:val="22"/>
    <w:qFormat/>
    <w:rsid w:val="000646B2"/>
    <w:rPr>
      <w:b/>
      <w:bCs/>
    </w:rPr>
  </w:style>
  <w:style w:type="table" w:styleId="Rcsostblzat">
    <w:name w:val="Table Grid"/>
    <w:basedOn w:val="Normltblzat"/>
    <w:uiPriority w:val="59"/>
    <w:rsid w:val="00404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F0915"/>
    <w:pPr>
      <w:ind w:left="720"/>
      <w:contextualSpacing/>
    </w:pPr>
  </w:style>
  <w:style w:type="paragraph" w:customStyle="1" w:styleId="Alaprtelmezett">
    <w:name w:val="Alapértelmezett"/>
    <w:uiPriority w:val="99"/>
    <w:rsid w:val="00555AB1"/>
    <w:pPr>
      <w:autoSpaceDE w:val="0"/>
      <w:autoSpaceDN w:val="0"/>
      <w:adjustRightInd w:val="0"/>
      <w:spacing w:line="200" w:lineRule="atLeast"/>
    </w:pPr>
    <w:rPr>
      <w:rFonts w:ascii="Lucida Sans" w:eastAsia="Microsoft YaHei" w:hAnsi="Lucida Sans" w:cs="Lucida Sans"/>
      <w:color w:val="FFFFFF"/>
      <w:kern w:val="1"/>
      <w:sz w:val="36"/>
      <w:szCs w:val="36"/>
    </w:rPr>
  </w:style>
  <w:style w:type="paragraph" w:customStyle="1" w:styleId="standard0">
    <w:name w:val="standard"/>
    <w:basedOn w:val="Norml"/>
    <w:rsid w:val="005A5984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Calibri" w:eastAsiaTheme="minorHAnsi" w:hAnsi="Calibri" w:cs="Calibri"/>
      <w:sz w:val="22"/>
      <w:szCs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jegyzonyoger@globonet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284BBA-AB3C-453A-BD84-C44DC2217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849</Words>
  <Characters>5861</Characters>
  <Application>Microsoft Office Word</Application>
  <DocSecurity>0</DocSecurity>
  <Lines>48</Lines>
  <Paragraphs>13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BEJCGYERTYÁNOS - NYŐGÉR</vt:lpstr>
      </vt:variant>
      <vt:variant>
        <vt:i4>0</vt:i4>
      </vt:variant>
    </vt:vector>
  </HeadingPairs>
  <TitlesOfParts>
    <vt:vector size="1" baseType="lpstr">
      <vt:lpstr>BEJCGYERTYÁNOS - NYŐGÉR</vt:lpstr>
    </vt:vector>
  </TitlesOfParts>
  <Company> 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BEJCGYERTYÁNOS - NYŐGÉR</dc:title>
  <dc:subject/>
  <dc:creator>Önkormányzat</dc:creator>
  <cp:keywords/>
  <dc:description/>
  <cp:lastModifiedBy>NYKÖH</cp:lastModifiedBy>
  <cp:revision>14</cp:revision>
  <cp:lastPrinted>2019-02-13T10:54:00Z</cp:lastPrinted>
  <dcterms:created xsi:type="dcterms:W3CDTF">2019-02-12T16:05:00Z</dcterms:created>
  <dcterms:modified xsi:type="dcterms:W3CDTF">2019-02-13T11:39:00Z</dcterms:modified>
</cp:coreProperties>
</file>